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43" w:rsidRDefault="00585643" w:rsidP="00D917D1">
      <w:pPr>
        <w:spacing w:before="180" w:after="180"/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「</w:t>
      </w:r>
      <w:r w:rsidR="00D917D1">
        <w:rPr>
          <w:rFonts w:ascii="標楷體" w:eastAsia="標楷體" w:hAnsi="標楷體" w:hint="eastAsia"/>
          <w:b/>
          <w:sz w:val="36"/>
          <w:szCs w:val="36"/>
        </w:rPr>
        <w:t>建構商業服務知識交流及服務平台</w:t>
      </w:r>
      <w:r>
        <w:rPr>
          <w:rFonts w:ascii="標楷體" w:eastAsia="標楷體" w:hAnsi="標楷體" w:hint="eastAsia"/>
          <w:b/>
          <w:sz w:val="36"/>
          <w:szCs w:val="36"/>
        </w:rPr>
        <w:t>」</w:t>
      </w:r>
    </w:p>
    <w:p w:rsidR="00D917D1" w:rsidRPr="008D7BA2" w:rsidRDefault="00D917D1" w:rsidP="00D917D1">
      <w:pPr>
        <w:spacing w:before="180" w:after="180"/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成果發表會</w:t>
      </w:r>
    </w:p>
    <w:p w:rsidR="00D917D1" w:rsidRDefault="00D917D1" w:rsidP="00D917D1">
      <w:pPr>
        <w:pStyle w:val="a7"/>
        <w:spacing w:before="180" w:after="180"/>
        <w:ind w:leftChars="0" w:left="482" w:firstLineChars="200" w:firstLine="480"/>
        <w:rPr>
          <w:rFonts w:ascii="Times New Roman" w:eastAsia="標楷體" w:hAnsi="標楷體"/>
          <w:szCs w:val="28"/>
        </w:rPr>
      </w:pPr>
      <w:r>
        <w:rPr>
          <w:rFonts w:ascii="Times New Roman" w:eastAsia="標楷體" w:hAnsi="標楷體" w:hint="eastAsia"/>
          <w:szCs w:val="28"/>
        </w:rPr>
        <w:t>自</w:t>
      </w:r>
      <w:r>
        <w:rPr>
          <w:rFonts w:ascii="Times New Roman" w:eastAsia="標楷體" w:hAnsi="標楷體" w:hint="eastAsia"/>
          <w:szCs w:val="28"/>
        </w:rPr>
        <w:t>WTO(</w:t>
      </w:r>
      <w:r>
        <w:rPr>
          <w:rFonts w:ascii="Times New Roman" w:eastAsia="標楷體" w:hAnsi="標楷體" w:hint="eastAsia"/>
          <w:szCs w:val="28"/>
        </w:rPr>
        <w:t>世界貿易組織</w:t>
      </w:r>
      <w:r>
        <w:rPr>
          <w:rFonts w:ascii="Times New Roman" w:eastAsia="標楷體" w:hAnsi="標楷體" w:hint="eastAsia"/>
          <w:szCs w:val="28"/>
        </w:rPr>
        <w:t>)</w:t>
      </w:r>
      <w:r>
        <w:rPr>
          <w:rFonts w:ascii="Times New Roman" w:eastAsia="標楷體" w:hAnsi="標楷體" w:hint="eastAsia"/>
          <w:szCs w:val="28"/>
        </w:rPr>
        <w:t>成立後，國與國的疆界逐漸淡化，亦加速流通服務產業國際拓展的速度。開放的市場帶來無限商機，也改變台灣的產業結構。也因此，若無法採取國際化之思維，對於產業發展政策做出適當回應，則台灣在全球的競爭與發展上，勢必落後。</w:t>
      </w:r>
    </w:p>
    <w:p w:rsidR="00D917D1" w:rsidRPr="00045F6F" w:rsidRDefault="00D917D1" w:rsidP="00D917D1">
      <w:pPr>
        <w:spacing w:before="180" w:after="180"/>
        <w:ind w:firstLineChars="200" w:firstLine="480"/>
        <w:jc w:val="left"/>
        <w:rPr>
          <w:rFonts w:eastAsia="標楷體" w:hAnsi="標楷體"/>
        </w:rPr>
      </w:pPr>
      <w:r>
        <w:rPr>
          <w:rFonts w:eastAsia="標楷體" w:hAnsi="標楷體" w:hint="eastAsia"/>
          <w:szCs w:val="28"/>
        </w:rPr>
        <w:t>有鑑於此，商業發展研究院於今年度承接經濟部商業司之計畫，經過本院研究團隊之耕耘後，在</w:t>
      </w:r>
      <w:r w:rsidRPr="00121AB3">
        <w:rPr>
          <w:rFonts w:eastAsia="標楷體" w:hAnsi="標楷體" w:hint="eastAsia"/>
          <w:szCs w:val="28"/>
          <w:u w:val="single"/>
        </w:rPr>
        <w:t>海量資料</w:t>
      </w:r>
      <w:r>
        <w:rPr>
          <w:rFonts w:eastAsia="標楷體" w:hAnsi="標楷體" w:hint="eastAsia"/>
          <w:szCs w:val="28"/>
        </w:rPr>
        <w:t>、</w:t>
      </w:r>
      <w:r w:rsidRPr="00121AB3">
        <w:rPr>
          <w:rFonts w:eastAsia="標楷體" w:hAnsi="標楷體" w:hint="eastAsia"/>
          <w:szCs w:val="28"/>
          <w:u w:val="single"/>
        </w:rPr>
        <w:t>日法流行服飾、化妝品及保養品消費趨勢</w:t>
      </w:r>
      <w:r>
        <w:rPr>
          <w:rFonts w:eastAsia="標楷體" w:hAnsi="標楷體" w:hint="eastAsia"/>
          <w:szCs w:val="28"/>
        </w:rPr>
        <w:t>、</w:t>
      </w:r>
      <w:r w:rsidRPr="00121AB3">
        <w:rPr>
          <w:rFonts w:eastAsia="標楷體" w:hAnsi="標楷體" w:hint="eastAsia"/>
          <w:szCs w:val="28"/>
          <w:u w:val="single"/>
        </w:rPr>
        <w:t>消費者生活風格趨勢</w:t>
      </w:r>
      <w:r>
        <w:rPr>
          <w:rFonts w:eastAsia="標楷體" w:hAnsi="標楷體" w:hint="eastAsia"/>
          <w:szCs w:val="28"/>
        </w:rPr>
        <w:t>、</w:t>
      </w:r>
      <w:r w:rsidRPr="00121AB3">
        <w:rPr>
          <w:rFonts w:eastAsia="標楷體" w:hAnsi="標楷體" w:hint="eastAsia"/>
          <w:szCs w:val="28"/>
          <w:u w:val="single"/>
        </w:rPr>
        <w:t>中國大陸流通服務業發展趨勢</w:t>
      </w:r>
      <w:r>
        <w:rPr>
          <w:rFonts w:eastAsia="標楷體" w:hAnsi="標楷體" w:hint="eastAsia"/>
          <w:szCs w:val="28"/>
        </w:rPr>
        <w:t>及</w:t>
      </w:r>
      <w:r w:rsidRPr="00121AB3">
        <w:rPr>
          <w:rFonts w:eastAsia="標楷體" w:hAnsi="標楷體" w:hint="eastAsia"/>
          <w:szCs w:val="28"/>
          <w:u w:val="single"/>
        </w:rPr>
        <w:t>國際流通服務業成功案例</w:t>
      </w:r>
      <w:r>
        <w:rPr>
          <w:rFonts w:eastAsia="標楷體" w:hAnsi="標楷體" w:hint="eastAsia"/>
          <w:szCs w:val="28"/>
        </w:rPr>
        <w:t>上，不但多所著墨且已有相當豐碩之成果。因此本計畫將於</w:t>
      </w:r>
      <w:r>
        <w:rPr>
          <w:rFonts w:eastAsia="標楷體" w:hAnsi="標楷體" w:hint="eastAsia"/>
          <w:szCs w:val="28"/>
        </w:rPr>
        <w:t>11</w:t>
      </w:r>
      <w:r>
        <w:rPr>
          <w:rFonts w:eastAsia="標楷體" w:hAnsi="標楷體" w:hint="eastAsia"/>
          <w:szCs w:val="28"/>
        </w:rPr>
        <w:t>月</w:t>
      </w:r>
      <w:r>
        <w:rPr>
          <w:rFonts w:eastAsia="標楷體" w:hAnsi="標楷體" w:hint="eastAsia"/>
          <w:szCs w:val="28"/>
        </w:rPr>
        <w:t>27</w:t>
      </w:r>
      <w:r>
        <w:rPr>
          <w:rFonts w:eastAsia="標楷體" w:hAnsi="標楷體" w:hint="eastAsia"/>
          <w:szCs w:val="28"/>
        </w:rPr>
        <w:t>日舉辦一場成果發表會，歡迎有興趣於此議題者共襄盛舉，共同參與與了解本計畫之研究成果。</w:t>
      </w:r>
    </w:p>
    <w:p w:rsidR="00D917D1" w:rsidRPr="00376878" w:rsidRDefault="00D917D1" w:rsidP="00D917D1">
      <w:pPr>
        <w:pStyle w:val="a7"/>
        <w:numPr>
          <w:ilvl w:val="0"/>
          <w:numId w:val="1"/>
        </w:numPr>
        <w:spacing w:beforeLines="0" w:afterLines="0"/>
        <w:ind w:leftChars="0" w:left="482" w:hanging="482"/>
        <w:rPr>
          <w:rFonts w:ascii="Times New Roman" w:eastAsia="標楷體" w:hAnsi="Times New Roman"/>
          <w:szCs w:val="28"/>
        </w:rPr>
      </w:pPr>
      <w:r w:rsidRPr="00376878">
        <w:rPr>
          <w:rFonts w:ascii="Times New Roman" w:eastAsia="標楷體" w:hAnsi="Times New Roman" w:hint="eastAsia"/>
          <w:szCs w:val="28"/>
        </w:rPr>
        <w:t>主辦單位：經濟部商業司</w:t>
      </w:r>
    </w:p>
    <w:p w:rsidR="00D917D1" w:rsidRPr="00376878" w:rsidRDefault="00D917D1" w:rsidP="00D917D1">
      <w:pPr>
        <w:pStyle w:val="a7"/>
        <w:numPr>
          <w:ilvl w:val="0"/>
          <w:numId w:val="1"/>
        </w:numPr>
        <w:spacing w:beforeLines="0" w:afterLines="0"/>
        <w:ind w:leftChars="0" w:left="482" w:hanging="482"/>
        <w:rPr>
          <w:rFonts w:ascii="Times New Roman" w:eastAsia="標楷體" w:hAnsi="Times New Roman"/>
          <w:szCs w:val="28"/>
        </w:rPr>
      </w:pPr>
      <w:r w:rsidRPr="00376878">
        <w:rPr>
          <w:rFonts w:ascii="Times New Roman" w:eastAsia="標楷體" w:hAnsi="Times New Roman" w:hint="eastAsia"/>
          <w:szCs w:val="28"/>
        </w:rPr>
        <w:t>執行單位：財團法人商業發展研究院</w:t>
      </w:r>
    </w:p>
    <w:p w:rsidR="00D917D1" w:rsidRPr="00376878" w:rsidRDefault="00D917D1" w:rsidP="00D917D1">
      <w:pPr>
        <w:pStyle w:val="a7"/>
        <w:numPr>
          <w:ilvl w:val="0"/>
          <w:numId w:val="1"/>
        </w:numPr>
        <w:spacing w:beforeLines="0" w:afterLines="0"/>
        <w:ind w:leftChars="0"/>
        <w:rPr>
          <w:rFonts w:ascii="Times New Roman" w:eastAsia="標楷體" w:hAnsi="Times New Roman"/>
          <w:szCs w:val="28"/>
        </w:rPr>
      </w:pPr>
      <w:r w:rsidRPr="00376878">
        <w:rPr>
          <w:rFonts w:ascii="Times New Roman" w:eastAsia="標楷體" w:hAnsi="Times New Roman" w:hint="eastAsia"/>
          <w:szCs w:val="28"/>
        </w:rPr>
        <w:t>舉辦地點：</w:t>
      </w:r>
      <w:r>
        <w:rPr>
          <w:rFonts w:ascii="Times New Roman" w:eastAsia="標楷體" w:hAnsi="Times New Roman" w:hint="eastAsia"/>
          <w:szCs w:val="28"/>
        </w:rPr>
        <w:t>集思台大會議中心蘇格拉底</w:t>
      </w:r>
      <w:r w:rsidRPr="00376878">
        <w:rPr>
          <w:rFonts w:ascii="Times New Roman" w:eastAsia="標楷體" w:hAnsi="Times New Roman" w:hint="eastAsia"/>
          <w:szCs w:val="28"/>
        </w:rPr>
        <w:t>廳</w:t>
      </w:r>
      <w:r>
        <w:rPr>
          <w:rFonts w:ascii="Times New Roman" w:eastAsia="標楷體" w:hAnsi="Times New Roman" w:hint="eastAsia"/>
          <w:szCs w:val="28"/>
        </w:rPr>
        <w:t xml:space="preserve"> (</w:t>
      </w:r>
      <w:r>
        <w:rPr>
          <w:rFonts w:ascii="Times New Roman" w:eastAsia="標楷體" w:hAnsi="Times New Roman" w:hint="eastAsia"/>
          <w:szCs w:val="28"/>
        </w:rPr>
        <w:t>臺</w:t>
      </w:r>
      <w:r w:rsidRPr="008973AF">
        <w:rPr>
          <w:rFonts w:ascii="Times New Roman" w:eastAsia="標楷體" w:hAnsi="Times New Roman" w:hint="eastAsia"/>
          <w:szCs w:val="28"/>
        </w:rPr>
        <w:t>北市羅斯福路</w:t>
      </w:r>
      <w:r w:rsidRPr="008973AF">
        <w:rPr>
          <w:rFonts w:ascii="Times New Roman" w:eastAsia="標楷體" w:hAnsi="Times New Roman" w:hint="eastAsia"/>
          <w:szCs w:val="28"/>
        </w:rPr>
        <w:t>4</w:t>
      </w:r>
      <w:r w:rsidRPr="008973AF">
        <w:rPr>
          <w:rFonts w:ascii="Times New Roman" w:eastAsia="標楷體" w:hAnsi="Times New Roman" w:hint="eastAsia"/>
          <w:szCs w:val="28"/>
        </w:rPr>
        <w:t>段</w:t>
      </w:r>
      <w:r w:rsidRPr="008973AF">
        <w:rPr>
          <w:rFonts w:ascii="Times New Roman" w:eastAsia="標楷體" w:hAnsi="Times New Roman" w:hint="eastAsia"/>
          <w:szCs w:val="28"/>
        </w:rPr>
        <w:t>85</w:t>
      </w:r>
      <w:r w:rsidRPr="008973AF">
        <w:rPr>
          <w:rFonts w:ascii="Times New Roman" w:eastAsia="標楷體" w:hAnsi="Times New Roman" w:hint="eastAsia"/>
          <w:szCs w:val="28"/>
        </w:rPr>
        <w:t>號</w:t>
      </w:r>
      <w:r w:rsidRPr="008973AF">
        <w:rPr>
          <w:rFonts w:ascii="Times New Roman" w:eastAsia="標楷體" w:hAnsi="Times New Roman" w:hint="eastAsia"/>
          <w:szCs w:val="28"/>
        </w:rPr>
        <w:t>B1</w:t>
      </w:r>
      <w:r>
        <w:rPr>
          <w:rFonts w:ascii="Times New Roman" w:eastAsia="標楷體" w:hAnsi="Times New Roman" w:hint="eastAsia"/>
          <w:szCs w:val="28"/>
        </w:rPr>
        <w:t>)</w:t>
      </w:r>
    </w:p>
    <w:p w:rsidR="00D917D1" w:rsidRPr="00376878" w:rsidRDefault="00D917D1" w:rsidP="00D917D1">
      <w:pPr>
        <w:pStyle w:val="a7"/>
        <w:numPr>
          <w:ilvl w:val="0"/>
          <w:numId w:val="1"/>
        </w:numPr>
        <w:spacing w:beforeLines="0" w:afterLines="0"/>
        <w:ind w:leftChars="0" w:left="482" w:hanging="482"/>
        <w:rPr>
          <w:rFonts w:ascii="Times New Roman" w:eastAsia="標楷體" w:hAnsi="Times New Roman"/>
          <w:szCs w:val="28"/>
        </w:rPr>
      </w:pPr>
      <w:r w:rsidRPr="00376878">
        <w:rPr>
          <w:rFonts w:ascii="Times New Roman" w:eastAsia="標楷體" w:hAnsi="Times New Roman" w:hint="eastAsia"/>
          <w:szCs w:val="28"/>
        </w:rPr>
        <w:t>舉辦日期：</w:t>
      </w:r>
      <w:r w:rsidRPr="00376878">
        <w:rPr>
          <w:rFonts w:ascii="Times New Roman" w:eastAsia="標楷體" w:hAnsi="Times New Roman" w:hint="eastAsia"/>
          <w:szCs w:val="28"/>
        </w:rPr>
        <w:t>102</w:t>
      </w:r>
      <w:r w:rsidRPr="00376878">
        <w:rPr>
          <w:rFonts w:ascii="Times New Roman" w:eastAsia="標楷體" w:hAnsi="Times New Roman" w:hint="eastAsia"/>
          <w:szCs w:val="28"/>
        </w:rPr>
        <w:t>年</w:t>
      </w:r>
      <w:r w:rsidRPr="00376878">
        <w:rPr>
          <w:rFonts w:ascii="Times New Roman" w:eastAsia="標楷體" w:hAnsi="Times New Roman" w:hint="eastAsia"/>
          <w:szCs w:val="28"/>
        </w:rPr>
        <w:t>11</w:t>
      </w:r>
      <w:r w:rsidRPr="00376878">
        <w:rPr>
          <w:rFonts w:ascii="Times New Roman" w:eastAsia="標楷體" w:hAnsi="Times New Roman" w:hint="eastAsia"/>
          <w:szCs w:val="28"/>
        </w:rPr>
        <w:t>月</w:t>
      </w:r>
      <w:r w:rsidRPr="00376878">
        <w:rPr>
          <w:rFonts w:ascii="Times New Roman" w:eastAsia="標楷體" w:hAnsi="Times New Roman" w:hint="eastAsia"/>
          <w:szCs w:val="28"/>
        </w:rPr>
        <w:t>2</w:t>
      </w:r>
      <w:r>
        <w:rPr>
          <w:rFonts w:ascii="Times New Roman" w:eastAsia="標楷體" w:hAnsi="Times New Roman" w:hint="eastAsia"/>
          <w:szCs w:val="28"/>
        </w:rPr>
        <w:t>7</w:t>
      </w:r>
      <w:r w:rsidRPr="00376878">
        <w:rPr>
          <w:rFonts w:ascii="Times New Roman" w:eastAsia="標楷體" w:hAnsi="Times New Roman" w:hint="eastAsia"/>
          <w:szCs w:val="28"/>
        </w:rPr>
        <w:t>日</w:t>
      </w:r>
      <w:r w:rsidRPr="00376878">
        <w:rPr>
          <w:rFonts w:ascii="Times New Roman" w:eastAsia="標楷體" w:hAnsi="Times New Roman" w:hint="eastAsia"/>
          <w:szCs w:val="28"/>
        </w:rPr>
        <w:t>(</w:t>
      </w:r>
      <w:r>
        <w:rPr>
          <w:rFonts w:ascii="Times New Roman" w:eastAsia="標楷體" w:hAnsi="Times New Roman" w:hint="eastAsia"/>
          <w:szCs w:val="28"/>
        </w:rPr>
        <w:t>星期</w:t>
      </w:r>
      <w:r w:rsidRPr="00376878">
        <w:rPr>
          <w:rFonts w:ascii="Times New Roman" w:eastAsia="標楷體" w:hAnsi="Times New Roman" w:hint="eastAsia"/>
          <w:szCs w:val="28"/>
        </w:rPr>
        <w:t>三</w:t>
      </w:r>
      <w:r w:rsidRPr="00376878">
        <w:rPr>
          <w:rFonts w:ascii="Times New Roman" w:eastAsia="標楷體" w:hAnsi="Times New Roman" w:hint="eastAsia"/>
          <w:szCs w:val="28"/>
        </w:rPr>
        <w:t>)</w:t>
      </w:r>
      <w:r w:rsidRPr="00376878">
        <w:rPr>
          <w:rFonts w:ascii="Times New Roman" w:eastAsia="標楷體" w:hAnsi="Times New Roman" w:hint="eastAsia"/>
          <w:szCs w:val="28"/>
        </w:rPr>
        <w:t>下午</w:t>
      </w:r>
      <w:r w:rsidRPr="00376878">
        <w:rPr>
          <w:rFonts w:ascii="Times New Roman" w:eastAsia="標楷體" w:hAnsi="Times New Roman" w:hint="eastAsia"/>
          <w:szCs w:val="28"/>
        </w:rPr>
        <w:t>2</w:t>
      </w:r>
      <w:r w:rsidRPr="00376878">
        <w:rPr>
          <w:rFonts w:ascii="Times New Roman" w:eastAsia="標楷體" w:hAnsi="Times New Roman" w:hint="eastAsia"/>
          <w:szCs w:val="28"/>
        </w:rPr>
        <w:t>點</w:t>
      </w:r>
      <w:r w:rsidRPr="00376878">
        <w:rPr>
          <w:rFonts w:ascii="Times New Roman" w:eastAsia="標楷體" w:hAnsi="Times New Roman" w:hint="eastAsia"/>
          <w:szCs w:val="28"/>
        </w:rPr>
        <w:t>~5</w:t>
      </w:r>
      <w:r w:rsidRPr="00376878">
        <w:rPr>
          <w:rFonts w:ascii="Times New Roman" w:eastAsia="標楷體" w:hAnsi="Times New Roman" w:hint="eastAsia"/>
          <w:szCs w:val="28"/>
        </w:rPr>
        <w:t>點</w:t>
      </w:r>
    </w:p>
    <w:p w:rsidR="00D917D1" w:rsidRDefault="00D917D1" w:rsidP="00D917D1">
      <w:pPr>
        <w:pStyle w:val="a7"/>
        <w:numPr>
          <w:ilvl w:val="0"/>
          <w:numId w:val="1"/>
        </w:numPr>
        <w:spacing w:beforeLines="0" w:afterLines="0"/>
        <w:ind w:leftChars="0" w:left="482" w:hanging="482"/>
        <w:rPr>
          <w:rFonts w:ascii="Times New Roman" w:eastAsia="標楷體" w:hAnsi="Times New Roman"/>
          <w:szCs w:val="28"/>
        </w:rPr>
      </w:pPr>
      <w:r w:rsidRPr="00376878">
        <w:rPr>
          <w:rFonts w:ascii="Times New Roman" w:eastAsia="標楷體" w:hAnsi="Times New Roman" w:hint="eastAsia"/>
          <w:szCs w:val="28"/>
        </w:rPr>
        <w:t>論壇主題與議程：</w:t>
      </w:r>
    </w:p>
    <w:tbl>
      <w:tblPr>
        <w:tblW w:w="9438" w:type="dxa"/>
        <w:tblCellMar>
          <w:left w:w="0" w:type="dxa"/>
          <w:right w:w="0" w:type="dxa"/>
        </w:tblCellMar>
        <w:tblLook w:val="04A0"/>
      </w:tblPr>
      <w:tblGrid>
        <w:gridCol w:w="1500"/>
        <w:gridCol w:w="5528"/>
        <w:gridCol w:w="2410"/>
      </w:tblGrid>
      <w:tr w:rsidR="00D917D1" w:rsidRPr="000D035A" w:rsidTr="00B719F1">
        <w:trPr>
          <w:trHeight w:val="462"/>
          <w:tblHeader/>
        </w:trPr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  <w:tcMar>
              <w:top w:w="13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D917D1" w:rsidRPr="00A71FC2" w:rsidRDefault="00D917D1" w:rsidP="00B719F1">
            <w:pPr>
              <w:widowControl/>
              <w:spacing w:beforeLines="0" w:afterLines="0"/>
              <w:jc w:val="center"/>
              <w:rPr>
                <w:rFonts w:eastAsia="標楷體"/>
                <w:color w:val="FFFFFF" w:themeColor="background1"/>
                <w:szCs w:val="28"/>
              </w:rPr>
            </w:pPr>
            <w:r w:rsidRPr="00A71FC2">
              <w:rPr>
                <w:rFonts w:eastAsia="標楷體" w:hint="eastAsia"/>
                <w:b/>
                <w:bCs/>
                <w:color w:val="FFFFFF" w:themeColor="background1"/>
                <w:szCs w:val="28"/>
              </w:rPr>
              <w:t>時間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  <w:tcMar>
              <w:top w:w="13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D917D1" w:rsidRPr="00A71FC2" w:rsidRDefault="00D917D1" w:rsidP="00B719F1">
            <w:pPr>
              <w:widowControl/>
              <w:spacing w:beforeLines="0" w:afterLines="0"/>
              <w:jc w:val="center"/>
              <w:rPr>
                <w:rFonts w:eastAsia="標楷體"/>
                <w:color w:val="FFFFFF" w:themeColor="background1"/>
                <w:szCs w:val="28"/>
              </w:rPr>
            </w:pPr>
            <w:r w:rsidRPr="00A71FC2">
              <w:rPr>
                <w:rFonts w:eastAsia="標楷體" w:hint="eastAsia"/>
                <w:b/>
                <w:bCs/>
                <w:color w:val="FFFFFF" w:themeColor="background1"/>
                <w:szCs w:val="28"/>
              </w:rPr>
              <w:t>議程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064A2"/>
            <w:tcMar>
              <w:top w:w="13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D917D1" w:rsidRPr="00A71FC2" w:rsidRDefault="00D917D1" w:rsidP="00B719F1">
            <w:pPr>
              <w:widowControl/>
              <w:spacing w:beforeLines="0" w:afterLines="0"/>
              <w:jc w:val="center"/>
              <w:rPr>
                <w:rFonts w:eastAsia="標楷體"/>
                <w:color w:val="FFFFFF" w:themeColor="background1"/>
                <w:szCs w:val="28"/>
              </w:rPr>
            </w:pPr>
            <w:r w:rsidRPr="00A71FC2">
              <w:rPr>
                <w:rFonts w:eastAsia="標楷體" w:hint="eastAsia"/>
                <w:b/>
                <w:bCs/>
                <w:color w:val="FFFFFF" w:themeColor="background1"/>
                <w:szCs w:val="28"/>
              </w:rPr>
              <w:t>主講人</w:t>
            </w:r>
          </w:p>
        </w:tc>
      </w:tr>
      <w:tr w:rsidR="00D917D1" w:rsidRPr="000D035A" w:rsidTr="00B719F1">
        <w:trPr>
          <w:trHeight w:val="610"/>
        </w:trPr>
        <w:tc>
          <w:tcPr>
            <w:tcW w:w="1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8064A2"/>
            <w:tcMar>
              <w:top w:w="13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D917D1" w:rsidRPr="00A71FC2" w:rsidRDefault="00D917D1" w:rsidP="00B719F1">
            <w:pPr>
              <w:widowControl/>
              <w:spacing w:beforeLines="0" w:afterLines="0"/>
              <w:rPr>
                <w:rFonts w:eastAsia="標楷體"/>
                <w:color w:val="FFFFFF" w:themeColor="background1"/>
                <w:szCs w:val="28"/>
              </w:rPr>
            </w:pPr>
            <w:r w:rsidRPr="00A71FC2">
              <w:rPr>
                <w:rFonts w:eastAsia="標楷體"/>
                <w:b/>
                <w:bCs/>
                <w:color w:val="FFFFFF" w:themeColor="background1"/>
                <w:szCs w:val="28"/>
              </w:rPr>
              <w:t>13:30~14:00</w:t>
            </w:r>
            <w:r w:rsidRPr="00A71FC2">
              <w:rPr>
                <w:rFonts w:eastAsia="標楷體"/>
                <w:color w:val="FFFFFF" w:themeColor="background1"/>
                <w:szCs w:val="28"/>
              </w:rPr>
              <w:t xml:space="preserve"> </w:t>
            </w:r>
          </w:p>
        </w:tc>
        <w:tc>
          <w:tcPr>
            <w:tcW w:w="5528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13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D917D1" w:rsidRPr="000D035A" w:rsidRDefault="00D917D1" w:rsidP="00B719F1">
            <w:pPr>
              <w:widowControl/>
              <w:spacing w:beforeLines="0" w:afterLines="0"/>
              <w:jc w:val="center"/>
              <w:rPr>
                <w:rFonts w:eastAsia="標楷體"/>
                <w:szCs w:val="28"/>
              </w:rPr>
            </w:pPr>
            <w:r w:rsidRPr="000D035A">
              <w:rPr>
                <w:rFonts w:eastAsia="標楷體" w:hint="eastAsia"/>
                <w:b/>
                <w:bCs/>
                <w:szCs w:val="28"/>
              </w:rPr>
              <w:t>報到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13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D917D1" w:rsidRPr="000D035A" w:rsidRDefault="00D917D1" w:rsidP="00B719F1">
            <w:pPr>
              <w:widowControl/>
              <w:spacing w:beforeLines="0" w:afterLines="0"/>
              <w:rPr>
                <w:rFonts w:eastAsia="標楷體"/>
                <w:szCs w:val="28"/>
              </w:rPr>
            </w:pPr>
          </w:p>
        </w:tc>
      </w:tr>
      <w:tr w:rsidR="00D917D1" w:rsidRPr="000D035A" w:rsidTr="00B719F1">
        <w:trPr>
          <w:trHeight w:val="610"/>
        </w:trPr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8064A2"/>
            <w:tcMar>
              <w:top w:w="13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D917D1" w:rsidRPr="00A71FC2" w:rsidRDefault="00D917D1" w:rsidP="00B719F1">
            <w:pPr>
              <w:widowControl/>
              <w:spacing w:beforeLines="0" w:afterLines="0"/>
              <w:rPr>
                <w:rFonts w:eastAsia="標楷體"/>
                <w:color w:val="FFFFFF" w:themeColor="background1"/>
                <w:szCs w:val="28"/>
              </w:rPr>
            </w:pPr>
            <w:r w:rsidRPr="00A71FC2">
              <w:rPr>
                <w:rFonts w:eastAsia="標楷體"/>
                <w:b/>
                <w:bCs/>
                <w:color w:val="FFFFFF" w:themeColor="background1"/>
                <w:szCs w:val="28"/>
              </w:rPr>
              <w:t>14:00~14:10</w:t>
            </w:r>
            <w:r w:rsidRPr="00A71FC2">
              <w:rPr>
                <w:rFonts w:eastAsia="標楷體"/>
                <w:color w:val="FFFFFF" w:themeColor="background1"/>
                <w:szCs w:val="28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FD8E8"/>
            <w:tcMar>
              <w:top w:w="13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D917D1" w:rsidRPr="000D035A" w:rsidRDefault="00D917D1" w:rsidP="00B719F1">
            <w:pPr>
              <w:widowControl/>
              <w:spacing w:beforeLines="0" w:afterLines="0"/>
              <w:rPr>
                <w:rFonts w:eastAsia="標楷體"/>
                <w:szCs w:val="28"/>
              </w:rPr>
            </w:pPr>
            <w:r w:rsidRPr="000D035A">
              <w:rPr>
                <w:rFonts w:eastAsia="標楷體" w:hint="eastAsia"/>
                <w:szCs w:val="28"/>
              </w:rPr>
              <w:t>開幕致詞</w:t>
            </w:r>
            <w:r w:rsidRPr="000D035A">
              <w:rPr>
                <w:rFonts w:eastAsia="標楷體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8E8"/>
            <w:tcMar>
              <w:top w:w="13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D917D1" w:rsidRPr="000D035A" w:rsidRDefault="00D917D1" w:rsidP="00B719F1">
            <w:pPr>
              <w:widowControl/>
              <w:spacing w:beforeLines="0" w:afterLines="0"/>
              <w:rPr>
                <w:rFonts w:eastAsia="標楷體"/>
                <w:szCs w:val="28"/>
              </w:rPr>
            </w:pPr>
            <w:r w:rsidRPr="000D035A">
              <w:rPr>
                <w:rFonts w:eastAsia="標楷體" w:hint="eastAsia"/>
                <w:szCs w:val="28"/>
              </w:rPr>
              <w:t>商業發展研究院</w:t>
            </w:r>
            <w:r w:rsidRPr="000D035A">
              <w:rPr>
                <w:rFonts w:eastAsia="標楷體"/>
                <w:szCs w:val="28"/>
              </w:rPr>
              <w:t xml:space="preserve"> </w:t>
            </w:r>
          </w:p>
          <w:p w:rsidR="00D917D1" w:rsidRPr="000D035A" w:rsidRDefault="00D917D1" w:rsidP="00B719F1">
            <w:pPr>
              <w:widowControl/>
              <w:spacing w:beforeLines="0" w:afterLines="0"/>
              <w:rPr>
                <w:rFonts w:eastAsia="標楷體"/>
                <w:szCs w:val="28"/>
              </w:rPr>
            </w:pPr>
            <w:r w:rsidRPr="000D035A">
              <w:rPr>
                <w:rFonts w:eastAsia="標楷體" w:hint="eastAsia"/>
                <w:szCs w:val="28"/>
              </w:rPr>
              <w:t>吳師豪副院長</w:t>
            </w:r>
            <w:r w:rsidRPr="000D035A">
              <w:rPr>
                <w:rFonts w:eastAsia="標楷體"/>
                <w:szCs w:val="28"/>
              </w:rPr>
              <w:t xml:space="preserve"> </w:t>
            </w:r>
          </w:p>
        </w:tc>
      </w:tr>
      <w:tr w:rsidR="00D917D1" w:rsidRPr="000D035A" w:rsidTr="00B719F1">
        <w:trPr>
          <w:trHeight w:val="610"/>
        </w:trPr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8064A2"/>
            <w:tcMar>
              <w:top w:w="13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D917D1" w:rsidRPr="00A71FC2" w:rsidRDefault="00D917D1" w:rsidP="00B719F1">
            <w:pPr>
              <w:widowControl/>
              <w:spacing w:beforeLines="0" w:afterLines="0"/>
              <w:rPr>
                <w:rFonts w:eastAsia="標楷體"/>
                <w:color w:val="FFFFFF" w:themeColor="background1"/>
                <w:szCs w:val="28"/>
              </w:rPr>
            </w:pPr>
            <w:r w:rsidRPr="00A71FC2">
              <w:rPr>
                <w:rFonts w:eastAsia="標楷體"/>
                <w:b/>
                <w:bCs/>
                <w:color w:val="FFFFFF" w:themeColor="background1"/>
                <w:szCs w:val="28"/>
              </w:rPr>
              <w:t>14:10~14:20</w:t>
            </w:r>
            <w:r w:rsidRPr="00A71FC2">
              <w:rPr>
                <w:rFonts w:eastAsia="標楷體"/>
                <w:color w:val="FFFFFF" w:themeColor="background1"/>
                <w:szCs w:val="28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13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D917D1" w:rsidRPr="000D035A" w:rsidRDefault="00D917D1" w:rsidP="00B719F1">
            <w:pPr>
              <w:widowControl/>
              <w:spacing w:beforeLines="0" w:afterLines="0"/>
              <w:rPr>
                <w:rFonts w:eastAsia="標楷體"/>
                <w:szCs w:val="28"/>
              </w:rPr>
            </w:pPr>
            <w:r w:rsidRPr="000D035A">
              <w:rPr>
                <w:rFonts w:eastAsia="標楷體" w:hint="eastAsia"/>
                <w:szCs w:val="28"/>
              </w:rPr>
              <w:t>貴賓致詞</w:t>
            </w:r>
            <w:r w:rsidRPr="000D035A">
              <w:rPr>
                <w:rFonts w:eastAsia="標楷體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13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D917D1" w:rsidRPr="000D035A" w:rsidRDefault="00D917D1" w:rsidP="00B719F1">
            <w:pPr>
              <w:widowControl/>
              <w:spacing w:beforeLines="0" w:afterLines="0"/>
              <w:rPr>
                <w:rFonts w:eastAsia="標楷體"/>
                <w:szCs w:val="28"/>
              </w:rPr>
            </w:pPr>
            <w:r w:rsidRPr="000D035A">
              <w:rPr>
                <w:rFonts w:eastAsia="標楷體" w:hint="eastAsia"/>
                <w:szCs w:val="28"/>
              </w:rPr>
              <w:t>經濟部商業司</w:t>
            </w:r>
            <w:r w:rsidRPr="000D035A">
              <w:rPr>
                <w:rFonts w:eastAsia="標楷體"/>
                <w:szCs w:val="28"/>
              </w:rPr>
              <w:t xml:space="preserve"> </w:t>
            </w:r>
          </w:p>
        </w:tc>
      </w:tr>
      <w:tr w:rsidR="00D917D1" w:rsidRPr="000D035A" w:rsidTr="00B719F1">
        <w:trPr>
          <w:trHeight w:val="610"/>
        </w:trPr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8064A2"/>
            <w:tcMar>
              <w:top w:w="13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D917D1" w:rsidRPr="00A71FC2" w:rsidRDefault="00D917D1" w:rsidP="00B719F1">
            <w:pPr>
              <w:widowControl/>
              <w:spacing w:beforeLines="0" w:afterLines="0"/>
              <w:rPr>
                <w:rFonts w:eastAsia="標楷體"/>
                <w:color w:val="FFFFFF" w:themeColor="background1"/>
                <w:szCs w:val="28"/>
              </w:rPr>
            </w:pPr>
            <w:r w:rsidRPr="00A71FC2">
              <w:rPr>
                <w:rFonts w:eastAsia="標楷體"/>
                <w:b/>
                <w:bCs/>
                <w:color w:val="FFFFFF" w:themeColor="background1"/>
                <w:szCs w:val="28"/>
              </w:rPr>
              <w:t>14:20~14:45</w:t>
            </w:r>
            <w:r w:rsidRPr="00A71FC2">
              <w:rPr>
                <w:rFonts w:eastAsia="標楷體"/>
                <w:color w:val="FFFFFF" w:themeColor="background1"/>
                <w:szCs w:val="28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FD8E8"/>
            <w:tcMar>
              <w:top w:w="13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D917D1" w:rsidRPr="000D035A" w:rsidRDefault="00D917D1" w:rsidP="00B719F1">
            <w:pPr>
              <w:widowControl/>
              <w:spacing w:beforeLines="0" w:afterLines="0"/>
              <w:rPr>
                <w:rFonts w:eastAsia="標楷體"/>
                <w:szCs w:val="28"/>
              </w:rPr>
            </w:pPr>
            <w:r w:rsidRPr="000D035A">
              <w:rPr>
                <w:rFonts w:eastAsia="標楷體" w:hint="eastAsia"/>
                <w:szCs w:val="28"/>
              </w:rPr>
              <w:t>關鍵報告</w:t>
            </w:r>
            <w:r w:rsidRPr="000D035A">
              <w:rPr>
                <w:rFonts w:eastAsia="標楷體"/>
                <w:szCs w:val="28"/>
              </w:rPr>
              <w:t>:</w:t>
            </w:r>
            <w:r w:rsidRPr="000D035A">
              <w:rPr>
                <w:rFonts w:eastAsia="標楷體" w:hint="eastAsia"/>
                <w:b/>
                <w:bCs/>
                <w:szCs w:val="28"/>
                <w:u w:val="single"/>
              </w:rPr>
              <w:t>海量資料</w:t>
            </w:r>
            <w:r w:rsidRPr="000D035A">
              <w:rPr>
                <w:rFonts w:eastAsia="標楷體" w:hint="eastAsia"/>
                <w:szCs w:val="28"/>
              </w:rPr>
              <w:t>研究成果及趨勢建議</w:t>
            </w:r>
            <w:r w:rsidRPr="000D035A">
              <w:rPr>
                <w:rFonts w:eastAsia="標楷體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8E8"/>
            <w:tcMar>
              <w:top w:w="13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D917D1" w:rsidRPr="000D035A" w:rsidRDefault="00D917D1" w:rsidP="00B719F1">
            <w:pPr>
              <w:widowControl/>
              <w:spacing w:beforeLines="0" w:afterLines="0"/>
              <w:rPr>
                <w:rFonts w:eastAsia="標楷體"/>
                <w:szCs w:val="28"/>
              </w:rPr>
            </w:pPr>
            <w:r w:rsidRPr="000D035A">
              <w:rPr>
                <w:rFonts w:eastAsia="標楷體" w:hint="eastAsia"/>
                <w:szCs w:val="28"/>
              </w:rPr>
              <w:t>何秉樺</w:t>
            </w:r>
            <w:r w:rsidRPr="000D035A">
              <w:rPr>
                <w:rFonts w:eastAsia="標楷體"/>
                <w:szCs w:val="28"/>
              </w:rPr>
              <w:t xml:space="preserve"> </w:t>
            </w:r>
            <w:r w:rsidRPr="000D035A">
              <w:rPr>
                <w:rFonts w:eastAsia="標楷體" w:hint="eastAsia"/>
                <w:szCs w:val="28"/>
              </w:rPr>
              <w:t>研究員</w:t>
            </w:r>
            <w:r w:rsidRPr="000D035A">
              <w:rPr>
                <w:rFonts w:eastAsia="標楷體"/>
                <w:szCs w:val="28"/>
              </w:rPr>
              <w:t xml:space="preserve"> </w:t>
            </w:r>
          </w:p>
        </w:tc>
      </w:tr>
      <w:tr w:rsidR="00D917D1" w:rsidRPr="000D035A" w:rsidTr="00B719F1">
        <w:trPr>
          <w:trHeight w:val="610"/>
        </w:trPr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8064A2"/>
            <w:tcMar>
              <w:top w:w="13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D917D1" w:rsidRPr="00A71FC2" w:rsidRDefault="00D917D1" w:rsidP="00B719F1">
            <w:pPr>
              <w:widowControl/>
              <w:spacing w:beforeLines="0" w:afterLines="0"/>
              <w:rPr>
                <w:rFonts w:eastAsia="標楷體"/>
                <w:color w:val="FFFFFF" w:themeColor="background1"/>
                <w:szCs w:val="28"/>
              </w:rPr>
            </w:pPr>
            <w:r w:rsidRPr="00A71FC2">
              <w:rPr>
                <w:rFonts w:eastAsia="標楷體"/>
                <w:b/>
                <w:bCs/>
                <w:color w:val="FFFFFF" w:themeColor="background1"/>
                <w:szCs w:val="28"/>
              </w:rPr>
              <w:t>14:45~15:10</w:t>
            </w:r>
            <w:r w:rsidRPr="00A71FC2">
              <w:rPr>
                <w:rFonts w:eastAsia="標楷體"/>
                <w:color w:val="FFFFFF" w:themeColor="background1"/>
                <w:szCs w:val="28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13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D917D1" w:rsidRPr="000D035A" w:rsidRDefault="00D917D1" w:rsidP="00B719F1">
            <w:pPr>
              <w:widowControl/>
              <w:spacing w:beforeLines="0" w:afterLines="0"/>
              <w:rPr>
                <w:rFonts w:eastAsia="標楷體"/>
                <w:szCs w:val="28"/>
              </w:rPr>
            </w:pPr>
            <w:r w:rsidRPr="000D035A">
              <w:rPr>
                <w:rFonts w:eastAsia="標楷體" w:hint="eastAsia"/>
                <w:szCs w:val="28"/>
              </w:rPr>
              <w:t>關鍵報告</w:t>
            </w:r>
            <w:r w:rsidRPr="000D035A">
              <w:rPr>
                <w:rFonts w:eastAsia="標楷體"/>
                <w:szCs w:val="28"/>
              </w:rPr>
              <w:t>:</w:t>
            </w:r>
            <w:r w:rsidRPr="000D035A">
              <w:rPr>
                <w:rFonts w:eastAsia="標楷體" w:hint="eastAsia"/>
                <w:b/>
                <w:bCs/>
                <w:szCs w:val="28"/>
                <w:u w:val="single"/>
              </w:rPr>
              <w:t>法國或日本流行服飾、化妝品、保養品等消費趨勢報告</w:t>
            </w:r>
            <w:r w:rsidRPr="000D035A">
              <w:rPr>
                <w:rFonts w:eastAsia="標楷體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13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D917D1" w:rsidRPr="000D035A" w:rsidRDefault="00D917D1" w:rsidP="00B719F1">
            <w:pPr>
              <w:widowControl/>
              <w:spacing w:beforeLines="0" w:afterLines="0"/>
              <w:rPr>
                <w:rFonts w:eastAsia="標楷體"/>
                <w:szCs w:val="28"/>
              </w:rPr>
            </w:pPr>
            <w:r w:rsidRPr="000D035A">
              <w:rPr>
                <w:rFonts w:eastAsia="標楷體" w:hint="eastAsia"/>
                <w:szCs w:val="28"/>
              </w:rPr>
              <w:t>劉峰旗</w:t>
            </w:r>
            <w:r w:rsidRPr="000D035A">
              <w:rPr>
                <w:rFonts w:eastAsia="標楷體"/>
                <w:szCs w:val="28"/>
              </w:rPr>
              <w:t xml:space="preserve"> </w:t>
            </w:r>
            <w:r w:rsidRPr="000D035A">
              <w:rPr>
                <w:rFonts w:eastAsia="標楷體" w:hint="eastAsia"/>
                <w:szCs w:val="28"/>
              </w:rPr>
              <w:t>研究員</w:t>
            </w:r>
            <w:r w:rsidRPr="000D035A">
              <w:rPr>
                <w:rFonts w:eastAsia="標楷體"/>
                <w:szCs w:val="28"/>
              </w:rPr>
              <w:t xml:space="preserve"> </w:t>
            </w:r>
          </w:p>
        </w:tc>
      </w:tr>
      <w:tr w:rsidR="00D917D1" w:rsidRPr="000D035A" w:rsidTr="00B719F1">
        <w:trPr>
          <w:trHeight w:val="610"/>
        </w:trPr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8064A2"/>
            <w:tcMar>
              <w:top w:w="13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D917D1" w:rsidRPr="00A71FC2" w:rsidRDefault="00D917D1" w:rsidP="00B719F1">
            <w:pPr>
              <w:widowControl/>
              <w:spacing w:beforeLines="0" w:afterLines="0"/>
              <w:rPr>
                <w:rFonts w:eastAsia="標楷體"/>
                <w:color w:val="FFFFFF" w:themeColor="background1"/>
                <w:szCs w:val="28"/>
              </w:rPr>
            </w:pPr>
            <w:r w:rsidRPr="00A71FC2">
              <w:rPr>
                <w:rFonts w:eastAsia="標楷體"/>
                <w:b/>
                <w:bCs/>
                <w:color w:val="FFFFFF" w:themeColor="background1"/>
                <w:szCs w:val="28"/>
              </w:rPr>
              <w:t>15:10~15:35</w:t>
            </w:r>
            <w:r w:rsidRPr="00A71FC2">
              <w:rPr>
                <w:rFonts w:eastAsia="標楷體"/>
                <w:color w:val="FFFFFF" w:themeColor="background1"/>
                <w:szCs w:val="28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FD8E8"/>
            <w:tcMar>
              <w:top w:w="13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D917D1" w:rsidRPr="000D035A" w:rsidRDefault="00D917D1" w:rsidP="00B719F1">
            <w:pPr>
              <w:widowControl/>
              <w:spacing w:beforeLines="0" w:afterLines="0"/>
              <w:rPr>
                <w:rFonts w:eastAsia="標楷體"/>
                <w:szCs w:val="28"/>
              </w:rPr>
            </w:pPr>
            <w:r w:rsidRPr="000D035A">
              <w:rPr>
                <w:rFonts w:eastAsia="標楷體" w:hint="eastAsia"/>
                <w:szCs w:val="28"/>
              </w:rPr>
              <w:t>關鍵報告</w:t>
            </w:r>
            <w:r w:rsidRPr="000D035A">
              <w:rPr>
                <w:rFonts w:eastAsia="標楷體"/>
                <w:szCs w:val="28"/>
              </w:rPr>
              <w:t>:</w:t>
            </w:r>
            <w:r w:rsidRPr="000D035A">
              <w:rPr>
                <w:rFonts w:eastAsia="標楷體" w:hint="eastAsia"/>
                <w:b/>
                <w:bCs/>
                <w:szCs w:val="28"/>
                <w:u w:val="single"/>
              </w:rPr>
              <w:t>消費者生活風格趨勢</w:t>
            </w:r>
            <w:r w:rsidRPr="000D035A">
              <w:rPr>
                <w:rFonts w:eastAsia="標楷體" w:hint="eastAsia"/>
                <w:szCs w:val="28"/>
              </w:rPr>
              <w:t>研究成果及趨勢建議</w:t>
            </w:r>
            <w:r w:rsidRPr="000D035A">
              <w:rPr>
                <w:rFonts w:eastAsia="標楷體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8E8"/>
            <w:tcMar>
              <w:top w:w="13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D917D1" w:rsidRPr="000D035A" w:rsidRDefault="00D917D1" w:rsidP="00B719F1">
            <w:pPr>
              <w:widowControl/>
              <w:spacing w:beforeLines="0" w:afterLines="0"/>
              <w:rPr>
                <w:rFonts w:eastAsia="標楷體"/>
                <w:szCs w:val="28"/>
              </w:rPr>
            </w:pPr>
            <w:r w:rsidRPr="000D035A">
              <w:rPr>
                <w:rFonts w:eastAsia="標楷體" w:hint="eastAsia"/>
                <w:szCs w:val="28"/>
              </w:rPr>
              <w:t>康耕輔</w:t>
            </w:r>
            <w:r w:rsidRPr="000D035A">
              <w:rPr>
                <w:rFonts w:eastAsia="標楷體"/>
                <w:szCs w:val="28"/>
              </w:rPr>
              <w:t xml:space="preserve"> </w:t>
            </w:r>
            <w:r w:rsidRPr="000D035A">
              <w:rPr>
                <w:rFonts w:eastAsia="標楷體" w:hint="eastAsia"/>
                <w:szCs w:val="28"/>
              </w:rPr>
              <w:t>研究員</w:t>
            </w:r>
            <w:r w:rsidRPr="000D035A">
              <w:rPr>
                <w:rFonts w:eastAsia="標楷體"/>
                <w:szCs w:val="28"/>
              </w:rPr>
              <w:t xml:space="preserve"> </w:t>
            </w:r>
          </w:p>
        </w:tc>
      </w:tr>
      <w:tr w:rsidR="00D917D1" w:rsidRPr="000D035A" w:rsidTr="00B719F1">
        <w:trPr>
          <w:trHeight w:val="610"/>
        </w:trPr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8064A2"/>
            <w:tcMar>
              <w:top w:w="13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D917D1" w:rsidRPr="00A71FC2" w:rsidRDefault="00D917D1" w:rsidP="00B719F1">
            <w:pPr>
              <w:widowControl/>
              <w:spacing w:beforeLines="0" w:afterLines="0"/>
              <w:rPr>
                <w:rFonts w:eastAsia="標楷體"/>
                <w:color w:val="FFFFFF" w:themeColor="background1"/>
                <w:szCs w:val="28"/>
              </w:rPr>
            </w:pPr>
            <w:r w:rsidRPr="00A71FC2">
              <w:rPr>
                <w:rFonts w:eastAsia="標楷體"/>
                <w:b/>
                <w:bCs/>
                <w:color w:val="FFFFFF" w:themeColor="background1"/>
                <w:szCs w:val="28"/>
              </w:rPr>
              <w:t>15:35~15:55</w:t>
            </w:r>
            <w:r w:rsidRPr="00A71FC2">
              <w:rPr>
                <w:rFonts w:eastAsia="標楷體"/>
                <w:color w:val="FFFFFF" w:themeColor="background1"/>
                <w:szCs w:val="28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13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D917D1" w:rsidRPr="000D035A" w:rsidRDefault="00D917D1" w:rsidP="00B719F1">
            <w:pPr>
              <w:widowControl/>
              <w:spacing w:beforeLines="0" w:afterLines="0"/>
              <w:jc w:val="center"/>
              <w:rPr>
                <w:rFonts w:eastAsia="標楷體"/>
                <w:szCs w:val="28"/>
              </w:rPr>
            </w:pPr>
            <w:r w:rsidRPr="000D035A">
              <w:rPr>
                <w:rFonts w:eastAsia="標楷體" w:hint="eastAsia"/>
                <w:b/>
                <w:bCs/>
                <w:szCs w:val="28"/>
              </w:rPr>
              <w:t>中場休息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13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D917D1" w:rsidRPr="000D035A" w:rsidRDefault="00D917D1" w:rsidP="00B719F1">
            <w:pPr>
              <w:widowControl/>
              <w:spacing w:beforeLines="0" w:afterLines="0"/>
              <w:rPr>
                <w:rFonts w:eastAsia="標楷體"/>
                <w:szCs w:val="28"/>
              </w:rPr>
            </w:pPr>
          </w:p>
        </w:tc>
      </w:tr>
      <w:tr w:rsidR="00D917D1" w:rsidRPr="000D035A" w:rsidTr="00B719F1">
        <w:trPr>
          <w:trHeight w:val="610"/>
        </w:trPr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8064A2"/>
            <w:tcMar>
              <w:top w:w="13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D917D1" w:rsidRPr="00A71FC2" w:rsidRDefault="00D917D1" w:rsidP="00B719F1">
            <w:pPr>
              <w:widowControl/>
              <w:spacing w:beforeLines="0" w:afterLines="0"/>
              <w:rPr>
                <w:rFonts w:eastAsia="標楷體"/>
                <w:color w:val="FFFFFF" w:themeColor="background1"/>
                <w:szCs w:val="28"/>
              </w:rPr>
            </w:pPr>
            <w:r w:rsidRPr="00A71FC2">
              <w:rPr>
                <w:rFonts w:eastAsia="標楷體"/>
                <w:b/>
                <w:bCs/>
                <w:color w:val="FFFFFF" w:themeColor="background1"/>
                <w:szCs w:val="28"/>
              </w:rPr>
              <w:lastRenderedPageBreak/>
              <w:t>15:55~16:20</w:t>
            </w:r>
            <w:r w:rsidRPr="00A71FC2">
              <w:rPr>
                <w:rFonts w:eastAsia="標楷體"/>
                <w:color w:val="FFFFFF" w:themeColor="background1"/>
                <w:szCs w:val="28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FD8E8"/>
            <w:tcMar>
              <w:top w:w="13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D917D1" w:rsidRPr="000D035A" w:rsidRDefault="00D917D1" w:rsidP="00B719F1">
            <w:pPr>
              <w:widowControl/>
              <w:spacing w:beforeLines="0" w:afterLines="0"/>
              <w:rPr>
                <w:rFonts w:eastAsia="標楷體"/>
                <w:szCs w:val="28"/>
              </w:rPr>
            </w:pPr>
            <w:r w:rsidRPr="000D035A">
              <w:rPr>
                <w:rFonts w:eastAsia="標楷體" w:hint="eastAsia"/>
                <w:szCs w:val="28"/>
              </w:rPr>
              <w:t>關鍵報告</w:t>
            </w:r>
            <w:r w:rsidRPr="000D035A">
              <w:rPr>
                <w:rFonts w:eastAsia="標楷體"/>
                <w:b/>
                <w:bCs/>
                <w:szCs w:val="28"/>
                <w:u w:val="single"/>
              </w:rPr>
              <w:t>:</w:t>
            </w:r>
            <w:r w:rsidRPr="000D035A">
              <w:rPr>
                <w:rFonts w:eastAsia="標楷體" w:hint="eastAsia"/>
                <w:b/>
                <w:bCs/>
                <w:szCs w:val="28"/>
                <w:u w:val="single"/>
              </w:rPr>
              <w:t>中國大陸流通服務業發展趨勢</w:t>
            </w:r>
            <w:r w:rsidRPr="000D035A">
              <w:rPr>
                <w:rFonts w:eastAsia="標楷體" w:hint="eastAsia"/>
                <w:szCs w:val="28"/>
              </w:rPr>
              <w:t>研究成果及趨勢建議</w:t>
            </w:r>
            <w:r w:rsidRPr="000D035A">
              <w:rPr>
                <w:rFonts w:eastAsia="標楷體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8E8"/>
            <w:tcMar>
              <w:top w:w="13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D917D1" w:rsidRPr="000D035A" w:rsidRDefault="00D917D1" w:rsidP="00B719F1">
            <w:pPr>
              <w:widowControl/>
              <w:spacing w:beforeLines="0" w:afterLines="0"/>
              <w:rPr>
                <w:rFonts w:eastAsia="標楷體"/>
                <w:szCs w:val="28"/>
              </w:rPr>
            </w:pPr>
            <w:r w:rsidRPr="000D035A">
              <w:rPr>
                <w:rFonts w:eastAsia="標楷體" w:hint="eastAsia"/>
                <w:szCs w:val="28"/>
              </w:rPr>
              <w:t>蔡靜宜</w:t>
            </w:r>
            <w:r w:rsidRPr="000D035A">
              <w:rPr>
                <w:rFonts w:eastAsia="標楷體"/>
                <w:szCs w:val="28"/>
              </w:rPr>
              <w:t xml:space="preserve"> </w:t>
            </w:r>
            <w:r w:rsidRPr="000D035A">
              <w:rPr>
                <w:rFonts w:eastAsia="標楷體" w:hint="eastAsia"/>
                <w:szCs w:val="28"/>
              </w:rPr>
              <w:t>研究員</w:t>
            </w:r>
            <w:r w:rsidRPr="000D035A">
              <w:rPr>
                <w:rFonts w:eastAsia="標楷體"/>
                <w:szCs w:val="28"/>
              </w:rPr>
              <w:t xml:space="preserve"> </w:t>
            </w:r>
          </w:p>
        </w:tc>
      </w:tr>
      <w:tr w:rsidR="00D917D1" w:rsidRPr="000D035A" w:rsidTr="00B719F1">
        <w:trPr>
          <w:trHeight w:val="610"/>
        </w:trPr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8064A2"/>
            <w:tcMar>
              <w:top w:w="13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D917D1" w:rsidRPr="00A71FC2" w:rsidRDefault="00D917D1" w:rsidP="00B719F1">
            <w:pPr>
              <w:widowControl/>
              <w:spacing w:beforeLines="0" w:afterLines="0"/>
              <w:rPr>
                <w:rFonts w:eastAsia="標楷體"/>
                <w:color w:val="FFFFFF" w:themeColor="background1"/>
                <w:szCs w:val="28"/>
              </w:rPr>
            </w:pPr>
            <w:r w:rsidRPr="00A71FC2">
              <w:rPr>
                <w:rFonts w:eastAsia="標楷體"/>
                <w:b/>
                <w:bCs/>
                <w:color w:val="FFFFFF" w:themeColor="background1"/>
                <w:szCs w:val="28"/>
              </w:rPr>
              <w:t>16:20~16:45</w:t>
            </w:r>
            <w:r w:rsidRPr="00A71FC2">
              <w:rPr>
                <w:rFonts w:eastAsia="標楷體"/>
                <w:color w:val="FFFFFF" w:themeColor="background1"/>
                <w:szCs w:val="28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13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D917D1" w:rsidRPr="000D035A" w:rsidRDefault="00D917D1" w:rsidP="00B719F1">
            <w:pPr>
              <w:widowControl/>
              <w:spacing w:beforeLines="0" w:afterLines="0"/>
              <w:rPr>
                <w:rFonts w:eastAsia="標楷體"/>
                <w:szCs w:val="28"/>
              </w:rPr>
            </w:pPr>
            <w:r w:rsidRPr="000D035A">
              <w:rPr>
                <w:rFonts w:eastAsia="標楷體" w:hint="eastAsia"/>
                <w:szCs w:val="28"/>
              </w:rPr>
              <w:t>關鍵報告</w:t>
            </w:r>
            <w:r w:rsidRPr="000D035A">
              <w:rPr>
                <w:rFonts w:eastAsia="標楷體"/>
                <w:szCs w:val="28"/>
              </w:rPr>
              <w:t>:</w:t>
            </w:r>
            <w:r w:rsidRPr="000D035A">
              <w:rPr>
                <w:rFonts w:eastAsia="標楷體" w:hint="eastAsia"/>
                <w:b/>
                <w:bCs/>
                <w:szCs w:val="28"/>
                <w:u w:val="single"/>
              </w:rPr>
              <w:t>國際流通服務業成功案例</w:t>
            </w:r>
            <w:r w:rsidRPr="000D035A">
              <w:rPr>
                <w:rFonts w:eastAsia="標楷體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1D0"/>
            <w:tcMar>
              <w:top w:w="13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D917D1" w:rsidRPr="000D035A" w:rsidRDefault="00D917D1" w:rsidP="00B719F1">
            <w:pPr>
              <w:widowControl/>
              <w:spacing w:beforeLines="0" w:afterLines="0"/>
              <w:rPr>
                <w:rFonts w:eastAsia="標楷體"/>
                <w:szCs w:val="28"/>
              </w:rPr>
            </w:pPr>
            <w:r w:rsidRPr="000D035A">
              <w:rPr>
                <w:rFonts w:eastAsia="標楷體" w:hint="eastAsia"/>
                <w:szCs w:val="28"/>
              </w:rPr>
              <w:t>何介人研究員</w:t>
            </w:r>
            <w:r w:rsidRPr="000D035A">
              <w:rPr>
                <w:rFonts w:eastAsia="標楷體"/>
                <w:szCs w:val="28"/>
              </w:rPr>
              <w:t xml:space="preserve"> </w:t>
            </w:r>
          </w:p>
        </w:tc>
      </w:tr>
      <w:tr w:rsidR="00D917D1" w:rsidRPr="000D035A" w:rsidTr="00B719F1">
        <w:trPr>
          <w:trHeight w:val="610"/>
        </w:trPr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8064A2"/>
            <w:tcMar>
              <w:top w:w="13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D917D1" w:rsidRPr="00A71FC2" w:rsidRDefault="00D917D1" w:rsidP="00B719F1">
            <w:pPr>
              <w:widowControl/>
              <w:spacing w:beforeLines="0" w:afterLines="0"/>
              <w:rPr>
                <w:rFonts w:eastAsia="標楷體"/>
                <w:color w:val="FFFFFF" w:themeColor="background1"/>
                <w:szCs w:val="28"/>
              </w:rPr>
            </w:pPr>
            <w:r w:rsidRPr="00A71FC2">
              <w:rPr>
                <w:rFonts w:eastAsia="標楷體"/>
                <w:b/>
                <w:bCs/>
                <w:color w:val="FFFFFF" w:themeColor="background1"/>
                <w:szCs w:val="28"/>
              </w:rPr>
              <w:t>16:45~17:00</w:t>
            </w:r>
            <w:r w:rsidRPr="00A71FC2">
              <w:rPr>
                <w:rFonts w:eastAsia="標楷體"/>
                <w:color w:val="FFFFFF" w:themeColor="background1"/>
                <w:szCs w:val="28"/>
              </w:rPr>
              <w:t xml:space="preserve"> 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DFD8E8"/>
            <w:tcMar>
              <w:top w:w="13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D917D1" w:rsidRPr="000D035A" w:rsidRDefault="00D917D1" w:rsidP="00B719F1">
            <w:pPr>
              <w:widowControl/>
              <w:spacing w:beforeLines="0" w:afterLines="0"/>
              <w:jc w:val="center"/>
              <w:rPr>
                <w:rFonts w:eastAsia="標楷體"/>
                <w:szCs w:val="28"/>
              </w:rPr>
            </w:pPr>
            <w:r w:rsidRPr="000D035A">
              <w:rPr>
                <w:rFonts w:eastAsia="標楷體"/>
                <w:b/>
                <w:bCs/>
                <w:szCs w:val="28"/>
              </w:rPr>
              <w:t xml:space="preserve">Q </w:t>
            </w:r>
            <w:r w:rsidRPr="000D035A">
              <w:rPr>
                <w:rFonts w:eastAsia="標楷體" w:hint="eastAsia"/>
                <w:b/>
                <w:bCs/>
                <w:szCs w:val="28"/>
              </w:rPr>
              <w:t>＆</w:t>
            </w:r>
            <w:r w:rsidRPr="000D035A">
              <w:rPr>
                <w:rFonts w:eastAsia="標楷體"/>
                <w:b/>
                <w:bCs/>
                <w:szCs w:val="28"/>
              </w:rPr>
              <w:t xml:space="preserve"> A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8E8"/>
            <w:tcMar>
              <w:top w:w="13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D917D1" w:rsidRPr="000D035A" w:rsidRDefault="00D917D1" w:rsidP="00B719F1">
            <w:pPr>
              <w:widowControl/>
              <w:spacing w:beforeLines="0" w:afterLines="0"/>
              <w:rPr>
                <w:rFonts w:eastAsia="標楷體"/>
                <w:szCs w:val="28"/>
              </w:rPr>
            </w:pPr>
            <w:r w:rsidRPr="000D035A">
              <w:rPr>
                <w:rFonts w:eastAsia="標楷體" w:hint="eastAsia"/>
                <w:szCs w:val="28"/>
              </w:rPr>
              <w:t>商業發展研究院</w:t>
            </w:r>
            <w:r w:rsidRPr="000D035A">
              <w:rPr>
                <w:rFonts w:eastAsia="標楷體"/>
                <w:szCs w:val="28"/>
              </w:rPr>
              <w:t xml:space="preserve"> </w:t>
            </w:r>
          </w:p>
        </w:tc>
      </w:tr>
    </w:tbl>
    <w:p w:rsidR="00D917D1" w:rsidRPr="00376878" w:rsidRDefault="00D917D1" w:rsidP="00D917D1">
      <w:pPr>
        <w:pStyle w:val="a7"/>
        <w:spacing w:beforeLines="0" w:afterLines="0"/>
        <w:ind w:leftChars="0" w:left="482"/>
        <w:rPr>
          <w:rFonts w:ascii="Times New Roman" w:eastAsia="標楷體" w:hAnsi="Times New Roman"/>
          <w:szCs w:val="28"/>
        </w:rPr>
      </w:pPr>
    </w:p>
    <w:p w:rsidR="00D917D1" w:rsidRPr="001E311A" w:rsidRDefault="00D917D1" w:rsidP="00D917D1">
      <w:pPr>
        <w:spacing w:before="180" w:after="180"/>
        <w:rPr>
          <w:rFonts w:eastAsia="標楷體"/>
          <w:b/>
          <w:szCs w:val="22"/>
        </w:rPr>
      </w:pPr>
      <w:r w:rsidRPr="001E311A">
        <w:rPr>
          <w:rFonts w:eastAsia="標楷體" w:hAnsi="標楷體"/>
          <w:b/>
          <w:szCs w:val="22"/>
        </w:rPr>
        <w:t>報名方式：</w:t>
      </w:r>
    </w:p>
    <w:p w:rsidR="00D917D1" w:rsidRPr="001E311A" w:rsidRDefault="00D917D1" w:rsidP="00D917D1">
      <w:pPr>
        <w:pStyle w:val="a7"/>
        <w:numPr>
          <w:ilvl w:val="0"/>
          <w:numId w:val="2"/>
        </w:numPr>
        <w:spacing w:beforeLines="0" w:afterLines="0"/>
        <w:ind w:leftChars="0" w:left="482"/>
        <w:rPr>
          <w:rFonts w:ascii="Times New Roman" w:eastAsia="標楷體" w:hAnsi="Times New Roman"/>
        </w:rPr>
      </w:pPr>
      <w:r w:rsidRPr="001E311A">
        <w:rPr>
          <w:rFonts w:ascii="Times New Roman" w:eastAsia="標楷體" w:hAnsi="標楷體"/>
        </w:rPr>
        <w:t>線上報名：</w:t>
      </w:r>
      <w:r w:rsidRPr="001E311A">
        <w:t>http://goo.gl/MPCvav</w:t>
      </w:r>
    </w:p>
    <w:p w:rsidR="00D917D1" w:rsidRPr="001E311A" w:rsidRDefault="00D917D1" w:rsidP="00D917D1">
      <w:pPr>
        <w:pStyle w:val="a7"/>
        <w:numPr>
          <w:ilvl w:val="0"/>
          <w:numId w:val="2"/>
        </w:numPr>
        <w:spacing w:beforeLines="0" w:afterLines="0"/>
        <w:ind w:leftChars="0" w:left="482"/>
        <w:rPr>
          <w:rFonts w:ascii="Times New Roman" w:eastAsia="標楷體" w:hAnsi="Times New Roman"/>
        </w:rPr>
      </w:pPr>
      <w:r w:rsidRPr="001E311A">
        <w:rPr>
          <w:rFonts w:ascii="Times New Roman" w:eastAsia="標楷體" w:hAnsi="Times New Roman"/>
        </w:rPr>
        <w:t>Email</w:t>
      </w:r>
      <w:r w:rsidRPr="001E311A">
        <w:rPr>
          <w:rFonts w:ascii="Times New Roman" w:eastAsia="標楷體" w:hAnsi="標楷體"/>
        </w:rPr>
        <w:t>報名：請填妥下表後，</w:t>
      </w:r>
      <w:r w:rsidRPr="001E311A">
        <w:rPr>
          <w:rFonts w:ascii="Times New Roman" w:eastAsia="標楷體" w:hAnsi="Times New Roman"/>
        </w:rPr>
        <w:t>mail</w:t>
      </w:r>
      <w:r w:rsidRPr="001E311A">
        <w:rPr>
          <w:rFonts w:ascii="Times New Roman" w:eastAsia="標楷體" w:hAnsi="標楷體"/>
        </w:rPr>
        <w:t>至</w:t>
      </w:r>
      <w:r w:rsidRPr="001E311A">
        <w:rPr>
          <w:rFonts w:eastAsia="標楷體" w:hint="eastAsia"/>
        </w:rPr>
        <w:t>christine_tsai@cdri.org.tw</w:t>
      </w:r>
      <w:r w:rsidRPr="001E311A">
        <w:rPr>
          <w:rFonts w:ascii="Times New Roman" w:eastAsia="標楷體" w:hAnsi="Times New Roman"/>
        </w:rPr>
        <w:t xml:space="preserve"> </w:t>
      </w:r>
      <w:r w:rsidRPr="001E311A">
        <w:rPr>
          <w:rFonts w:ascii="Times New Roman" w:eastAsia="標楷體" w:hAnsi="標楷體"/>
        </w:rPr>
        <w:t>。</w:t>
      </w:r>
    </w:p>
    <w:p w:rsidR="00D917D1" w:rsidRPr="001E311A" w:rsidRDefault="00D917D1" w:rsidP="00D917D1">
      <w:pPr>
        <w:pStyle w:val="a7"/>
        <w:spacing w:beforeLines="0" w:afterLines="0"/>
        <w:ind w:leftChars="0" w:left="482"/>
        <w:rPr>
          <w:rFonts w:ascii="Times New Roman" w:eastAsia="標楷體" w:hAnsi="標楷體"/>
        </w:rPr>
      </w:pPr>
      <w:r w:rsidRPr="001E311A">
        <w:rPr>
          <w:rFonts w:ascii="Times New Roman" w:eastAsia="標楷體" w:hAnsi="標楷體"/>
        </w:rPr>
        <w:t>信件主旨：</w:t>
      </w:r>
      <w:r w:rsidRPr="001E311A">
        <w:rPr>
          <w:rFonts w:ascii="Times New Roman" w:eastAsia="標楷體" w:hAnsi="標楷體" w:hint="eastAsia"/>
        </w:rPr>
        <w:t>成果發表會報名</w:t>
      </w:r>
      <w:r w:rsidRPr="001E311A">
        <w:rPr>
          <w:rFonts w:ascii="Times New Roman" w:eastAsia="標楷體" w:hAnsi="標楷體"/>
        </w:rPr>
        <w:t>。</w:t>
      </w:r>
    </w:p>
    <w:p w:rsidR="00D917D1" w:rsidRPr="001E311A" w:rsidRDefault="00D917D1" w:rsidP="00D917D1">
      <w:pPr>
        <w:pStyle w:val="a7"/>
        <w:numPr>
          <w:ilvl w:val="0"/>
          <w:numId w:val="2"/>
        </w:numPr>
        <w:spacing w:beforeLines="0" w:afterLines="0"/>
        <w:ind w:leftChars="0" w:left="482"/>
        <w:rPr>
          <w:rFonts w:ascii="Times New Roman" w:eastAsia="標楷體" w:hAnsi="標楷體"/>
        </w:rPr>
      </w:pPr>
      <w:r w:rsidRPr="001E311A">
        <w:rPr>
          <w:rFonts w:ascii="Times New Roman" w:eastAsia="標楷體" w:hAnsi="標楷體" w:hint="eastAsia"/>
        </w:rPr>
        <w:t>傳真報名：請填妥下表後，傳真至</w:t>
      </w:r>
      <w:r w:rsidRPr="001E311A">
        <w:rPr>
          <w:rFonts w:ascii="Times New Roman" w:eastAsia="標楷體" w:hAnsi="標楷體" w:hint="eastAsia"/>
        </w:rPr>
        <w:t>(02)7713-3366</w:t>
      </w:r>
      <w:r w:rsidRPr="001E311A">
        <w:rPr>
          <w:rFonts w:ascii="Times New Roman" w:eastAsia="標楷體" w:hAnsi="標楷體" w:hint="eastAsia"/>
        </w:rPr>
        <w:t>，</w:t>
      </w:r>
      <w:r w:rsidR="00817445" w:rsidRPr="001E311A">
        <w:rPr>
          <w:rFonts w:ascii="Times New Roman" w:eastAsia="標楷體" w:hAnsi="標楷體" w:hint="eastAsia"/>
        </w:rPr>
        <w:t>蔡小姐收，</w:t>
      </w:r>
      <w:r w:rsidRPr="001E311A">
        <w:rPr>
          <w:rFonts w:ascii="Times New Roman" w:eastAsia="標楷體" w:hAnsi="標楷體" w:hint="eastAsia"/>
        </w:rPr>
        <w:t>表頭註明：成果發表會報名。</w:t>
      </w:r>
    </w:p>
    <w:p w:rsidR="00D917D1" w:rsidRPr="00D744EF" w:rsidRDefault="00D917D1" w:rsidP="00D917D1">
      <w:pPr>
        <w:pStyle w:val="a7"/>
        <w:spacing w:beforeLines="0" w:afterLines="0"/>
        <w:ind w:leftChars="0" w:left="482"/>
        <w:rPr>
          <w:rFonts w:ascii="Times New Roman" w:eastAsia="標楷體" w:hAnsi="Times New Roman"/>
        </w:rPr>
      </w:pPr>
    </w:p>
    <w:tbl>
      <w:tblPr>
        <w:tblStyle w:val="ae"/>
        <w:tblpPr w:leftFromText="45" w:rightFromText="45" w:vertAnchor="text"/>
        <w:tblW w:w="8806" w:type="dxa"/>
        <w:tblLook w:val="04A0"/>
      </w:tblPr>
      <w:tblGrid>
        <w:gridCol w:w="1138"/>
        <w:gridCol w:w="1139"/>
        <w:gridCol w:w="1139"/>
        <w:gridCol w:w="3295"/>
        <w:gridCol w:w="1154"/>
        <w:gridCol w:w="941"/>
      </w:tblGrid>
      <w:tr w:rsidR="00D917D1" w:rsidRPr="00D744EF" w:rsidTr="00B719F1">
        <w:tc>
          <w:tcPr>
            <w:tcW w:w="1126" w:type="dxa"/>
            <w:hideMark/>
          </w:tcPr>
          <w:p w:rsidR="00D917D1" w:rsidRPr="00D744EF" w:rsidRDefault="00D917D1" w:rsidP="00D917D1">
            <w:pPr>
              <w:spacing w:before="180" w:after="180"/>
              <w:jc w:val="center"/>
              <w:rPr>
                <w:rFonts w:eastAsia="標楷體"/>
                <w:bCs/>
                <w:szCs w:val="22"/>
              </w:rPr>
            </w:pPr>
            <w:r w:rsidRPr="00D744EF">
              <w:rPr>
                <w:rFonts w:eastAsia="標楷體" w:hAnsi="標楷體"/>
                <w:bCs/>
                <w:szCs w:val="22"/>
              </w:rPr>
              <w:t>姓名</w:t>
            </w:r>
          </w:p>
        </w:tc>
        <w:tc>
          <w:tcPr>
            <w:tcW w:w="1126" w:type="dxa"/>
            <w:hideMark/>
          </w:tcPr>
          <w:p w:rsidR="00D917D1" w:rsidRPr="00D744EF" w:rsidRDefault="00D917D1" w:rsidP="00D917D1">
            <w:pPr>
              <w:spacing w:before="180" w:after="180"/>
              <w:jc w:val="center"/>
              <w:rPr>
                <w:rFonts w:eastAsia="標楷體"/>
                <w:bCs/>
                <w:szCs w:val="22"/>
              </w:rPr>
            </w:pPr>
            <w:r w:rsidRPr="00D744EF">
              <w:rPr>
                <w:rFonts w:eastAsia="標楷體" w:hAnsi="標楷體"/>
                <w:bCs/>
                <w:szCs w:val="22"/>
              </w:rPr>
              <w:t>公司</w:t>
            </w:r>
          </w:p>
        </w:tc>
        <w:tc>
          <w:tcPr>
            <w:tcW w:w="1126" w:type="dxa"/>
            <w:hideMark/>
          </w:tcPr>
          <w:p w:rsidR="00D917D1" w:rsidRPr="00D744EF" w:rsidRDefault="00D917D1" w:rsidP="00D917D1">
            <w:pPr>
              <w:spacing w:before="180" w:after="180"/>
              <w:jc w:val="center"/>
              <w:rPr>
                <w:rFonts w:eastAsia="標楷體"/>
                <w:bCs/>
                <w:szCs w:val="22"/>
              </w:rPr>
            </w:pPr>
            <w:r w:rsidRPr="00D744EF">
              <w:rPr>
                <w:rFonts w:eastAsia="標楷體" w:hAnsi="標楷體"/>
                <w:bCs/>
                <w:szCs w:val="22"/>
              </w:rPr>
              <w:t>職稱</w:t>
            </w:r>
          </w:p>
        </w:tc>
        <w:tc>
          <w:tcPr>
            <w:tcW w:w="3258" w:type="dxa"/>
            <w:hideMark/>
          </w:tcPr>
          <w:p w:rsidR="00D917D1" w:rsidRPr="00D744EF" w:rsidRDefault="00D917D1" w:rsidP="00D917D1">
            <w:pPr>
              <w:spacing w:before="180" w:after="180"/>
              <w:jc w:val="center"/>
              <w:rPr>
                <w:rFonts w:eastAsia="標楷體"/>
                <w:bCs/>
                <w:szCs w:val="22"/>
              </w:rPr>
            </w:pPr>
            <w:r w:rsidRPr="00D744EF">
              <w:rPr>
                <w:rFonts w:eastAsia="標楷體"/>
                <w:bCs/>
                <w:szCs w:val="22"/>
              </w:rPr>
              <w:t>Email</w:t>
            </w:r>
          </w:p>
        </w:tc>
        <w:tc>
          <w:tcPr>
            <w:tcW w:w="1141" w:type="dxa"/>
            <w:hideMark/>
          </w:tcPr>
          <w:p w:rsidR="00D917D1" w:rsidRPr="00D744EF" w:rsidRDefault="00D917D1" w:rsidP="00D917D1">
            <w:pPr>
              <w:spacing w:before="180" w:after="180"/>
              <w:jc w:val="center"/>
              <w:rPr>
                <w:rFonts w:eastAsia="標楷體"/>
                <w:bCs/>
                <w:szCs w:val="22"/>
              </w:rPr>
            </w:pPr>
            <w:r>
              <w:rPr>
                <w:rFonts w:eastAsia="標楷體" w:hAnsi="標楷體" w:hint="eastAsia"/>
                <w:bCs/>
                <w:szCs w:val="22"/>
              </w:rPr>
              <w:t>手機</w:t>
            </w:r>
          </w:p>
        </w:tc>
        <w:tc>
          <w:tcPr>
            <w:tcW w:w="931" w:type="dxa"/>
            <w:hideMark/>
          </w:tcPr>
          <w:p w:rsidR="00D917D1" w:rsidRPr="00D744EF" w:rsidRDefault="00D917D1" w:rsidP="00D917D1">
            <w:pPr>
              <w:spacing w:before="180" w:after="180"/>
              <w:jc w:val="center"/>
              <w:rPr>
                <w:rFonts w:eastAsia="標楷體"/>
                <w:bCs/>
                <w:szCs w:val="22"/>
              </w:rPr>
            </w:pPr>
            <w:r w:rsidRPr="00D744EF">
              <w:rPr>
                <w:rFonts w:eastAsia="標楷體" w:hAnsi="標楷體"/>
                <w:bCs/>
                <w:szCs w:val="22"/>
              </w:rPr>
              <w:t>備註</w:t>
            </w:r>
          </w:p>
        </w:tc>
      </w:tr>
      <w:tr w:rsidR="00D917D1" w:rsidRPr="00D744EF" w:rsidTr="00B719F1">
        <w:tc>
          <w:tcPr>
            <w:tcW w:w="0" w:type="auto"/>
            <w:hideMark/>
          </w:tcPr>
          <w:p w:rsidR="00D917D1" w:rsidRPr="00D744EF" w:rsidRDefault="00D917D1" w:rsidP="00D917D1">
            <w:pPr>
              <w:spacing w:before="180" w:after="180"/>
              <w:jc w:val="center"/>
              <w:rPr>
                <w:rFonts w:eastAsia="標楷體"/>
                <w:bCs/>
                <w:szCs w:val="22"/>
              </w:rPr>
            </w:pPr>
            <w:r w:rsidRPr="00D744EF">
              <w:rPr>
                <w:rFonts w:eastAsia="標楷體"/>
                <w:bCs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D917D1" w:rsidRPr="00D744EF" w:rsidRDefault="00D917D1" w:rsidP="00D917D1">
            <w:pPr>
              <w:spacing w:before="180" w:after="180"/>
              <w:rPr>
                <w:rFonts w:eastAsia="標楷體"/>
                <w:szCs w:val="22"/>
              </w:rPr>
            </w:pPr>
            <w:r w:rsidRPr="00D744EF">
              <w:rPr>
                <w:rFonts w:eastAsia="標楷體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D917D1" w:rsidRPr="00D744EF" w:rsidRDefault="00D917D1" w:rsidP="00D917D1">
            <w:pPr>
              <w:spacing w:before="180" w:after="180"/>
              <w:rPr>
                <w:rFonts w:eastAsia="標楷體"/>
                <w:szCs w:val="22"/>
              </w:rPr>
            </w:pPr>
            <w:r w:rsidRPr="00D744EF">
              <w:rPr>
                <w:rFonts w:eastAsia="標楷體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D917D1" w:rsidRPr="00D744EF" w:rsidRDefault="00D917D1" w:rsidP="00D917D1">
            <w:pPr>
              <w:spacing w:before="180" w:after="180"/>
              <w:rPr>
                <w:rFonts w:eastAsia="標楷體"/>
                <w:szCs w:val="22"/>
              </w:rPr>
            </w:pPr>
            <w:r w:rsidRPr="00D744EF">
              <w:rPr>
                <w:rFonts w:eastAsia="標楷體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D917D1" w:rsidRPr="00D744EF" w:rsidRDefault="00D917D1" w:rsidP="00D917D1">
            <w:pPr>
              <w:spacing w:before="180" w:after="180"/>
              <w:rPr>
                <w:rFonts w:eastAsia="標楷體"/>
                <w:szCs w:val="22"/>
              </w:rPr>
            </w:pPr>
            <w:r w:rsidRPr="00D744EF">
              <w:rPr>
                <w:rFonts w:eastAsia="標楷體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D917D1" w:rsidRPr="00D744EF" w:rsidRDefault="00D917D1" w:rsidP="00D917D1">
            <w:pPr>
              <w:spacing w:before="180" w:after="180"/>
              <w:rPr>
                <w:rFonts w:eastAsia="標楷體"/>
                <w:szCs w:val="22"/>
              </w:rPr>
            </w:pPr>
            <w:r w:rsidRPr="00D744EF">
              <w:rPr>
                <w:rFonts w:eastAsia="標楷體"/>
                <w:szCs w:val="22"/>
              </w:rPr>
              <w:t> </w:t>
            </w:r>
          </w:p>
        </w:tc>
      </w:tr>
      <w:tr w:rsidR="00D917D1" w:rsidRPr="00D744EF" w:rsidTr="00B719F1">
        <w:tc>
          <w:tcPr>
            <w:tcW w:w="0" w:type="auto"/>
            <w:hideMark/>
          </w:tcPr>
          <w:p w:rsidR="00D917D1" w:rsidRPr="00D744EF" w:rsidRDefault="00D917D1" w:rsidP="00D917D1">
            <w:pPr>
              <w:spacing w:before="180" w:after="180"/>
              <w:jc w:val="center"/>
              <w:rPr>
                <w:rFonts w:eastAsia="標楷體"/>
                <w:bCs/>
                <w:szCs w:val="22"/>
              </w:rPr>
            </w:pPr>
            <w:r w:rsidRPr="00D744EF">
              <w:rPr>
                <w:rFonts w:eastAsia="標楷體"/>
                <w:bCs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D917D1" w:rsidRPr="00D744EF" w:rsidRDefault="00D917D1" w:rsidP="00D917D1">
            <w:pPr>
              <w:spacing w:before="180" w:after="180"/>
              <w:rPr>
                <w:rFonts w:eastAsia="標楷體"/>
                <w:szCs w:val="22"/>
              </w:rPr>
            </w:pPr>
            <w:r w:rsidRPr="00D744EF">
              <w:rPr>
                <w:rFonts w:eastAsia="標楷體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D917D1" w:rsidRPr="00D744EF" w:rsidRDefault="00D917D1" w:rsidP="00D917D1">
            <w:pPr>
              <w:spacing w:before="180" w:after="180"/>
              <w:rPr>
                <w:rFonts w:eastAsia="標楷體"/>
                <w:szCs w:val="22"/>
              </w:rPr>
            </w:pPr>
            <w:r w:rsidRPr="00D744EF">
              <w:rPr>
                <w:rFonts w:eastAsia="標楷體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D917D1" w:rsidRPr="00D744EF" w:rsidRDefault="00D917D1" w:rsidP="00D917D1">
            <w:pPr>
              <w:spacing w:before="180" w:after="180"/>
              <w:rPr>
                <w:rFonts w:eastAsia="標楷體"/>
                <w:szCs w:val="22"/>
              </w:rPr>
            </w:pPr>
            <w:r w:rsidRPr="00D744EF">
              <w:rPr>
                <w:rFonts w:eastAsia="標楷體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D917D1" w:rsidRPr="00D744EF" w:rsidRDefault="00D917D1" w:rsidP="00D917D1">
            <w:pPr>
              <w:spacing w:before="180" w:after="180"/>
              <w:rPr>
                <w:rFonts w:eastAsia="標楷體"/>
                <w:szCs w:val="22"/>
              </w:rPr>
            </w:pPr>
            <w:r w:rsidRPr="00D744EF">
              <w:rPr>
                <w:rFonts w:eastAsia="標楷體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D917D1" w:rsidRPr="00D744EF" w:rsidRDefault="00D917D1" w:rsidP="00D917D1">
            <w:pPr>
              <w:spacing w:before="180" w:after="180"/>
              <w:rPr>
                <w:rFonts w:eastAsia="標楷體"/>
                <w:szCs w:val="22"/>
              </w:rPr>
            </w:pPr>
            <w:r w:rsidRPr="00D744EF">
              <w:rPr>
                <w:rFonts w:eastAsia="標楷體"/>
                <w:szCs w:val="22"/>
              </w:rPr>
              <w:t> </w:t>
            </w:r>
          </w:p>
        </w:tc>
      </w:tr>
      <w:tr w:rsidR="00D917D1" w:rsidRPr="00D744EF" w:rsidTr="00B719F1">
        <w:tc>
          <w:tcPr>
            <w:tcW w:w="0" w:type="auto"/>
            <w:hideMark/>
          </w:tcPr>
          <w:p w:rsidR="00D917D1" w:rsidRPr="00D744EF" w:rsidRDefault="00D917D1" w:rsidP="00D917D1">
            <w:pPr>
              <w:spacing w:before="180" w:after="180"/>
              <w:jc w:val="center"/>
              <w:rPr>
                <w:rFonts w:eastAsia="標楷體"/>
                <w:bCs/>
                <w:szCs w:val="22"/>
              </w:rPr>
            </w:pPr>
            <w:r w:rsidRPr="00D744EF">
              <w:rPr>
                <w:rFonts w:eastAsia="標楷體"/>
                <w:bCs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D917D1" w:rsidRPr="00D744EF" w:rsidRDefault="00D917D1" w:rsidP="00D917D1">
            <w:pPr>
              <w:spacing w:before="180" w:after="180"/>
              <w:rPr>
                <w:rFonts w:eastAsia="標楷體"/>
                <w:szCs w:val="22"/>
              </w:rPr>
            </w:pPr>
            <w:r w:rsidRPr="00D744EF">
              <w:rPr>
                <w:rFonts w:eastAsia="標楷體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D917D1" w:rsidRPr="00D744EF" w:rsidRDefault="00D917D1" w:rsidP="00D917D1">
            <w:pPr>
              <w:spacing w:before="180" w:after="180"/>
              <w:rPr>
                <w:rFonts w:eastAsia="標楷體"/>
                <w:szCs w:val="22"/>
              </w:rPr>
            </w:pPr>
            <w:r w:rsidRPr="00D744EF">
              <w:rPr>
                <w:rFonts w:eastAsia="標楷體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D917D1" w:rsidRPr="00D744EF" w:rsidRDefault="00D917D1" w:rsidP="00D917D1">
            <w:pPr>
              <w:spacing w:before="180" w:after="180"/>
              <w:rPr>
                <w:rFonts w:eastAsia="標楷體"/>
                <w:szCs w:val="22"/>
              </w:rPr>
            </w:pPr>
            <w:r w:rsidRPr="00D744EF">
              <w:rPr>
                <w:rFonts w:eastAsia="標楷體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D917D1" w:rsidRPr="00D744EF" w:rsidRDefault="00D917D1" w:rsidP="00D917D1">
            <w:pPr>
              <w:spacing w:before="180" w:after="180"/>
              <w:rPr>
                <w:rFonts w:eastAsia="標楷體"/>
                <w:szCs w:val="22"/>
              </w:rPr>
            </w:pPr>
            <w:r w:rsidRPr="00D744EF">
              <w:rPr>
                <w:rFonts w:eastAsia="標楷體"/>
                <w:szCs w:val="22"/>
              </w:rPr>
              <w:t> </w:t>
            </w:r>
          </w:p>
        </w:tc>
        <w:tc>
          <w:tcPr>
            <w:tcW w:w="0" w:type="auto"/>
            <w:hideMark/>
          </w:tcPr>
          <w:p w:rsidR="00D917D1" w:rsidRPr="00D744EF" w:rsidRDefault="00D917D1" w:rsidP="00D917D1">
            <w:pPr>
              <w:spacing w:before="180" w:after="180"/>
              <w:rPr>
                <w:rFonts w:eastAsia="標楷體"/>
                <w:szCs w:val="22"/>
              </w:rPr>
            </w:pPr>
            <w:r w:rsidRPr="00D744EF">
              <w:rPr>
                <w:rFonts w:eastAsia="標楷體"/>
                <w:szCs w:val="22"/>
              </w:rPr>
              <w:t> </w:t>
            </w:r>
          </w:p>
        </w:tc>
      </w:tr>
    </w:tbl>
    <w:p w:rsidR="00D917D1" w:rsidRPr="00D744EF" w:rsidRDefault="00D917D1" w:rsidP="00D917D1">
      <w:pPr>
        <w:spacing w:before="180" w:after="180"/>
        <w:jc w:val="right"/>
        <w:rPr>
          <w:rFonts w:eastAsia="標楷體"/>
          <w:szCs w:val="22"/>
        </w:rPr>
      </w:pPr>
      <w:r w:rsidRPr="00D744EF">
        <w:rPr>
          <w:rFonts w:eastAsia="標楷體"/>
          <w:szCs w:val="22"/>
        </w:rPr>
        <w:t xml:space="preserve"> ( </w:t>
      </w:r>
      <w:r w:rsidRPr="00D744EF">
        <w:rPr>
          <w:rFonts w:eastAsia="標楷體" w:hAnsi="標楷體"/>
          <w:szCs w:val="22"/>
        </w:rPr>
        <w:t>欄位不足可自行增加</w:t>
      </w:r>
      <w:r w:rsidRPr="00D744EF">
        <w:rPr>
          <w:rFonts w:eastAsia="標楷體"/>
          <w:szCs w:val="22"/>
        </w:rPr>
        <w:t xml:space="preserve"> )</w:t>
      </w:r>
    </w:p>
    <w:p w:rsidR="00FE0EF3" w:rsidRPr="001E311A" w:rsidRDefault="00D917D1" w:rsidP="00FE0EF3">
      <w:pPr>
        <w:spacing w:before="180" w:after="180"/>
        <w:jc w:val="left"/>
        <w:rPr>
          <w:rFonts w:eastAsia="標楷體" w:hAnsi="標楷體"/>
          <w:b/>
          <w:bCs/>
          <w:szCs w:val="22"/>
        </w:rPr>
      </w:pPr>
      <w:r w:rsidRPr="001E311A">
        <w:rPr>
          <w:rFonts w:eastAsia="標楷體" w:hAnsi="標楷體"/>
          <w:b/>
          <w:bCs/>
          <w:szCs w:val="22"/>
        </w:rPr>
        <w:t>說明事項</w:t>
      </w:r>
    </w:p>
    <w:p w:rsidR="00FE0EF3" w:rsidRPr="001E311A" w:rsidRDefault="00FE0EF3" w:rsidP="00FE0EF3">
      <w:pPr>
        <w:pStyle w:val="a7"/>
        <w:numPr>
          <w:ilvl w:val="0"/>
          <w:numId w:val="4"/>
        </w:numPr>
        <w:spacing w:beforeLines="0" w:afterLines="0"/>
        <w:ind w:leftChars="0" w:left="482" w:hanging="482"/>
        <w:jc w:val="left"/>
        <w:rPr>
          <w:rFonts w:eastAsia="標楷體" w:hAnsi="標楷體"/>
        </w:rPr>
      </w:pPr>
      <w:r w:rsidRPr="001E311A">
        <w:rPr>
          <w:rFonts w:eastAsia="標楷體" w:hAnsi="標楷體"/>
        </w:rPr>
        <w:t>本活動開放現場報名，但以現場座位為限</w:t>
      </w:r>
      <w:r w:rsidRPr="001E311A">
        <w:rPr>
          <w:rFonts w:eastAsia="標楷體" w:hAnsi="標楷體" w:hint="eastAsia"/>
        </w:rPr>
        <w:t>，</w:t>
      </w:r>
      <w:r w:rsidRPr="001E311A">
        <w:rPr>
          <w:rFonts w:eastAsia="標楷體" w:hAnsi="標楷體"/>
        </w:rPr>
        <w:t>額滿為止。</w:t>
      </w:r>
    </w:p>
    <w:p w:rsidR="00FE0EF3" w:rsidRPr="001E311A" w:rsidRDefault="00FE0EF3" w:rsidP="00FE0EF3">
      <w:pPr>
        <w:pStyle w:val="a7"/>
        <w:numPr>
          <w:ilvl w:val="0"/>
          <w:numId w:val="4"/>
        </w:numPr>
        <w:spacing w:beforeLines="0" w:afterLines="0"/>
        <w:ind w:leftChars="0" w:left="482" w:hanging="482"/>
        <w:jc w:val="left"/>
        <w:rPr>
          <w:rFonts w:eastAsia="標楷體" w:hAnsi="標楷體"/>
        </w:rPr>
      </w:pPr>
      <w:r w:rsidRPr="001E311A">
        <w:rPr>
          <w:rFonts w:eastAsia="標楷體" w:hAnsi="標楷體"/>
        </w:rPr>
        <w:t>若報名者不克參加，可指派其他人員參加。</w:t>
      </w:r>
    </w:p>
    <w:p w:rsidR="00FE0EF3" w:rsidRPr="001E311A" w:rsidRDefault="00FE0EF3" w:rsidP="00FE0EF3">
      <w:pPr>
        <w:pStyle w:val="a7"/>
        <w:numPr>
          <w:ilvl w:val="0"/>
          <w:numId w:val="4"/>
        </w:numPr>
        <w:spacing w:beforeLines="0" w:afterLines="0"/>
        <w:ind w:leftChars="0" w:left="482" w:hanging="482"/>
        <w:jc w:val="left"/>
        <w:rPr>
          <w:rFonts w:eastAsia="標楷體" w:hAnsi="標楷體"/>
        </w:rPr>
      </w:pPr>
      <w:r w:rsidRPr="001E311A">
        <w:rPr>
          <w:rFonts w:eastAsia="標楷體" w:hAnsi="標楷體"/>
        </w:rPr>
        <w:t>活動出席通知將於活動前以</w:t>
      </w:r>
      <w:r w:rsidRPr="001E311A">
        <w:rPr>
          <w:rFonts w:eastAsia="標楷體"/>
        </w:rPr>
        <w:t>email</w:t>
      </w:r>
      <w:r w:rsidRPr="001E311A">
        <w:rPr>
          <w:rFonts w:eastAsia="標楷體" w:hAnsi="標楷體"/>
        </w:rPr>
        <w:t>或手機簡訊發出，請務必攜帶名片以利報到作業。</w:t>
      </w:r>
    </w:p>
    <w:p w:rsidR="00FE0EF3" w:rsidRPr="001E311A" w:rsidRDefault="00FE0EF3" w:rsidP="00FE0EF3">
      <w:pPr>
        <w:pStyle w:val="a7"/>
        <w:numPr>
          <w:ilvl w:val="0"/>
          <w:numId w:val="4"/>
        </w:numPr>
        <w:spacing w:beforeLines="0" w:afterLines="0"/>
        <w:ind w:leftChars="0" w:left="482" w:hanging="482"/>
        <w:jc w:val="left"/>
        <w:rPr>
          <w:rFonts w:eastAsia="標楷體"/>
        </w:rPr>
      </w:pPr>
      <w:r w:rsidRPr="001E311A">
        <w:rPr>
          <w:rFonts w:eastAsia="標楷體" w:hint="eastAsia"/>
          <w:szCs w:val="24"/>
        </w:rPr>
        <w:t>本院為經濟部中小企業處「終身學習護照」訓練機構核章單位，學員可多加利用。</w:t>
      </w:r>
    </w:p>
    <w:p w:rsidR="00FE0EF3" w:rsidRPr="001E311A" w:rsidRDefault="00FE0EF3" w:rsidP="00FE0EF3">
      <w:pPr>
        <w:pStyle w:val="a7"/>
        <w:numPr>
          <w:ilvl w:val="0"/>
          <w:numId w:val="4"/>
        </w:numPr>
        <w:spacing w:beforeLines="0" w:afterLines="0"/>
        <w:ind w:leftChars="0" w:left="482" w:hanging="482"/>
        <w:jc w:val="left"/>
        <w:rPr>
          <w:rFonts w:eastAsia="標楷體"/>
        </w:rPr>
      </w:pPr>
      <w:r w:rsidRPr="001E311A">
        <w:rPr>
          <w:rFonts w:eastAsia="標楷體" w:hint="eastAsia"/>
          <w:szCs w:val="24"/>
        </w:rPr>
        <w:t>活動聯絡人：蔡卉卿</w:t>
      </w:r>
      <w:r w:rsidRPr="001E311A">
        <w:rPr>
          <w:rFonts w:eastAsia="標楷體" w:hint="eastAsia"/>
          <w:szCs w:val="24"/>
        </w:rPr>
        <w:t xml:space="preserve"> </w:t>
      </w:r>
      <w:r w:rsidRPr="001E311A">
        <w:rPr>
          <w:rFonts w:eastAsia="標楷體"/>
          <w:szCs w:val="24"/>
        </w:rPr>
        <w:t>02-77131010 # 31</w:t>
      </w:r>
      <w:r w:rsidRPr="001E311A">
        <w:rPr>
          <w:rFonts w:eastAsia="標楷體" w:hint="eastAsia"/>
          <w:szCs w:val="24"/>
        </w:rPr>
        <w:t xml:space="preserve">6  </w:t>
      </w:r>
      <w:r w:rsidRPr="001E311A">
        <w:rPr>
          <w:rFonts w:eastAsia="標楷體" w:hAnsi="標楷體" w:hint="eastAsia"/>
        </w:rPr>
        <w:t>christine_tsai</w:t>
      </w:r>
      <w:r w:rsidRPr="001E311A">
        <w:rPr>
          <w:rFonts w:eastAsia="標楷體" w:hAnsi="標楷體"/>
        </w:rPr>
        <w:t>@cdri.org.tw</w:t>
      </w:r>
    </w:p>
    <w:p w:rsidR="00FE0EF3" w:rsidRPr="00C6410F" w:rsidRDefault="00FE0EF3" w:rsidP="00FE0EF3">
      <w:pPr>
        <w:pStyle w:val="a7"/>
        <w:numPr>
          <w:ilvl w:val="0"/>
          <w:numId w:val="4"/>
        </w:numPr>
        <w:spacing w:beforeLines="0" w:afterLines="0"/>
        <w:ind w:leftChars="0" w:left="482" w:hanging="482"/>
        <w:jc w:val="left"/>
        <w:rPr>
          <w:rFonts w:eastAsia="標楷體"/>
          <w:color w:val="0000FF"/>
        </w:rPr>
      </w:pPr>
      <w:r w:rsidRPr="001E311A">
        <w:rPr>
          <w:rFonts w:eastAsia="標楷體" w:hAnsi="標楷體"/>
        </w:rPr>
        <w:t>主辦單位保有調整活動內容及相關事項之權利。</w:t>
      </w:r>
    </w:p>
    <w:p w:rsidR="00125495" w:rsidRPr="00FE0EF3" w:rsidRDefault="00125495" w:rsidP="00D917D1">
      <w:pPr>
        <w:spacing w:before="180" w:after="180"/>
      </w:pPr>
    </w:p>
    <w:sectPr w:rsidR="00125495" w:rsidRPr="00FE0EF3" w:rsidSect="005130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797" w:bottom="1440" w:left="1797" w:header="851" w:footer="992" w:gutter="0"/>
      <w:cols w:space="425"/>
      <w:titlePg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7D1" w:rsidRDefault="00D917D1" w:rsidP="00D917D1">
      <w:pPr>
        <w:spacing w:before="120" w:after="120" w:line="240" w:lineRule="auto"/>
      </w:pPr>
      <w:r>
        <w:separator/>
      </w:r>
    </w:p>
  </w:endnote>
  <w:endnote w:type="continuationSeparator" w:id="0">
    <w:p w:rsidR="00D917D1" w:rsidRDefault="00D917D1" w:rsidP="00D917D1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D1" w:rsidRDefault="00D917D1" w:rsidP="00D917D1">
    <w:pPr>
      <w:pStyle w:val="ab"/>
      <w:spacing w:before="120" w:after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D1" w:rsidRDefault="00D917D1" w:rsidP="00D917D1">
    <w:pPr>
      <w:pStyle w:val="ab"/>
      <w:spacing w:before="120" w:after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D1" w:rsidRDefault="00D917D1" w:rsidP="00D917D1">
    <w:pPr>
      <w:pStyle w:val="ab"/>
      <w:spacing w:before="120" w:after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7D1" w:rsidRDefault="00D917D1" w:rsidP="00D917D1">
      <w:pPr>
        <w:spacing w:before="120" w:after="120" w:line="240" w:lineRule="auto"/>
      </w:pPr>
      <w:r>
        <w:separator/>
      </w:r>
    </w:p>
  </w:footnote>
  <w:footnote w:type="continuationSeparator" w:id="0">
    <w:p w:rsidR="00D917D1" w:rsidRDefault="00D917D1" w:rsidP="00D917D1">
      <w:pPr>
        <w:spacing w:before="120" w:after="12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D1" w:rsidRDefault="00D917D1" w:rsidP="00D917D1">
    <w:pPr>
      <w:pStyle w:val="a9"/>
      <w:spacing w:before="120"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D1" w:rsidRDefault="00D917D1" w:rsidP="00D917D1">
    <w:pPr>
      <w:pStyle w:val="a9"/>
      <w:spacing w:before="120" w:after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7D1" w:rsidRDefault="00D917D1" w:rsidP="00D917D1">
    <w:pPr>
      <w:pStyle w:val="a9"/>
      <w:spacing w:before="120" w:after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69FF"/>
    <w:multiLevelType w:val="hybridMultilevel"/>
    <w:tmpl w:val="54F807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AFD4F25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D64DB4"/>
    <w:multiLevelType w:val="hybridMultilevel"/>
    <w:tmpl w:val="C148582A"/>
    <w:lvl w:ilvl="0" w:tplc="BD8AFAD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sz w:val="28"/>
      </w:rPr>
    </w:lvl>
    <w:lvl w:ilvl="1" w:tplc="AFD4F25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A91614B"/>
    <w:multiLevelType w:val="hybridMultilevel"/>
    <w:tmpl w:val="AE265E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D903143"/>
    <w:multiLevelType w:val="hybridMultilevel"/>
    <w:tmpl w:val="04BAA800"/>
    <w:lvl w:ilvl="0" w:tplc="8F368B78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17D1"/>
    <w:rsid w:val="00017728"/>
    <w:rsid w:val="00125495"/>
    <w:rsid w:val="00130CEF"/>
    <w:rsid w:val="001E311A"/>
    <w:rsid w:val="0024651A"/>
    <w:rsid w:val="002918B4"/>
    <w:rsid w:val="002E3699"/>
    <w:rsid w:val="003D5A4E"/>
    <w:rsid w:val="00431CF2"/>
    <w:rsid w:val="004E7F1C"/>
    <w:rsid w:val="005130DC"/>
    <w:rsid w:val="005530DB"/>
    <w:rsid w:val="00585643"/>
    <w:rsid w:val="005C67C8"/>
    <w:rsid w:val="005E5398"/>
    <w:rsid w:val="00605405"/>
    <w:rsid w:val="00633C3D"/>
    <w:rsid w:val="00654E64"/>
    <w:rsid w:val="006949E6"/>
    <w:rsid w:val="007D134A"/>
    <w:rsid w:val="007F3BD0"/>
    <w:rsid w:val="008149E4"/>
    <w:rsid w:val="00817445"/>
    <w:rsid w:val="008809DD"/>
    <w:rsid w:val="00980F72"/>
    <w:rsid w:val="00A54AAE"/>
    <w:rsid w:val="00B9181B"/>
    <w:rsid w:val="00C075D9"/>
    <w:rsid w:val="00C41EBE"/>
    <w:rsid w:val="00C6410F"/>
    <w:rsid w:val="00C723A3"/>
    <w:rsid w:val="00D917D1"/>
    <w:rsid w:val="00E40C8F"/>
    <w:rsid w:val="00E95820"/>
    <w:rsid w:val="00F00BFA"/>
    <w:rsid w:val="00F16034"/>
    <w:rsid w:val="00F56A31"/>
    <w:rsid w:val="00F647CB"/>
    <w:rsid w:val="00FD3C59"/>
    <w:rsid w:val="00FE0EF3"/>
    <w:rsid w:val="00FE3FD8"/>
    <w:rsid w:val="00FF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beforeLines="50" w:afterLines="50" w:line="4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D917D1"/>
    <w:pPr>
      <w:widowControl w:val="0"/>
    </w:pPr>
    <w:rPr>
      <w:kern w:val="2"/>
      <w:sz w:val="24"/>
      <w:szCs w:val="24"/>
    </w:rPr>
  </w:style>
  <w:style w:type="paragraph" w:styleId="1">
    <w:name w:val="heading 1"/>
    <w:aliases w:val="標題 1-1"/>
    <w:basedOn w:val="a"/>
    <w:next w:val="a"/>
    <w:link w:val="10"/>
    <w:qFormat/>
    <w:rsid w:val="006949E6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6949E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6949E6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6949E6"/>
    <w:pPr>
      <w:keepNext/>
      <w:tabs>
        <w:tab w:val="left" w:pos="1702"/>
      </w:tabs>
      <w:suppressAutoHyphens/>
      <w:spacing w:line="480" w:lineRule="exact"/>
      <w:ind w:left="1467" w:hanging="567"/>
      <w:outlineLvl w:val="3"/>
    </w:pPr>
    <w:rPr>
      <w:rFonts w:ascii="Arial" w:eastAsia="標楷體" w:hAnsi="Arial" w:cs="標楷體"/>
      <w:kern w:val="28"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6949E6"/>
    <w:pPr>
      <w:keepNext/>
      <w:tabs>
        <w:tab w:val="num" w:pos="1701"/>
      </w:tabs>
      <w:suppressAutoHyphens/>
      <w:spacing w:line="480" w:lineRule="exact"/>
      <w:ind w:left="1701" w:hanging="567"/>
      <w:outlineLvl w:val="4"/>
    </w:pPr>
    <w:rPr>
      <w:rFonts w:ascii="Arial" w:eastAsia="標楷體" w:hAnsi="Arial" w:cs="標楷體"/>
      <w:kern w:val="28"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6949E6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link w:val="70"/>
    <w:qFormat/>
    <w:rsid w:val="006949E6"/>
    <w:pPr>
      <w:keepNext/>
      <w:tabs>
        <w:tab w:val="num" w:pos="2268"/>
      </w:tabs>
      <w:suppressAutoHyphens/>
      <w:spacing w:line="480" w:lineRule="exact"/>
      <w:ind w:left="2381" w:hanging="396"/>
      <w:outlineLvl w:val="6"/>
    </w:pPr>
    <w:rPr>
      <w:rFonts w:ascii="Arial" w:eastAsia="標楷體" w:hAnsi="Arial"/>
      <w:bCs/>
      <w:kern w:val="28"/>
      <w:sz w:val="28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標題 1-1 字元"/>
    <w:basedOn w:val="a0"/>
    <w:link w:val="1"/>
    <w:rsid w:val="006949E6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20">
    <w:name w:val="標題 2 字元"/>
    <w:basedOn w:val="a0"/>
    <w:link w:val="2"/>
    <w:rsid w:val="006949E6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6949E6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character" w:customStyle="1" w:styleId="40">
    <w:name w:val="標題 4 字元"/>
    <w:basedOn w:val="a0"/>
    <w:link w:val="4"/>
    <w:rsid w:val="006949E6"/>
    <w:rPr>
      <w:rFonts w:ascii="Arial" w:eastAsia="標楷體" w:hAnsi="Arial" w:cs="標楷體"/>
      <w:kern w:val="28"/>
      <w:sz w:val="28"/>
      <w:szCs w:val="28"/>
      <w:lang w:eastAsia="ar-SA"/>
    </w:rPr>
  </w:style>
  <w:style w:type="character" w:customStyle="1" w:styleId="50">
    <w:name w:val="標題 5 字元"/>
    <w:basedOn w:val="a0"/>
    <w:link w:val="5"/>
    <w:rsid w:val="006949E6"/>
    <w:rPr>
      <w:rFonts w:ascii="Arial" w:eastAsia="標楷體" w:hAnsi="Arial" w:cs="標楷體"/>
      <w:kern w:val="28"/>
      <w:sz w:val="28"/>
      <w:szCs w:val="28"/>
      <w:lang w:eastAsia="ar-SA"/>
    </w:rPr>
  </w:style>
  <w:style w:type="character" w:customStyle="1" w:styleId="60">
    <w:name w:val="標題 6 字元"/>
    <w:basedOn w:val="a0"/>
    <w:link w:val="6"/>
    <w:rsid w:val="006949E6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0"/>
    <w:link w:val="7"/>
    <w:rsid w:val="006949E6"/>
    <w:rPr>
      <w:rFonts w:ascii="Arial" w:eastAsia="標楷體" w:hAnsi="Arial"/>
      <w:bCs/>
      <w:kern w:val="28"/>
      <w:sz w:val="28"/>
      <w:szCs w:val="36"/>
      <w:lang w:eastAsia="ar-SA"/>
    </w:rPr>
  </w:style>
  <w:style w:type="paragraph" w:styleId="a3">
    <w:name w:val="caption"/>
    <w:basedOn w:val="a"/>
    <w:next w:val="a"/>
    <w:qFormat/>
    <w:rsid w:val="006949E6"/>
    <w:rPr>
      <w:sz w:val="20"/>
      <w:szCs w:val="20"/>
    </w:rPr>
  </w:style>
  <w:style w:type="paragraph" w:styleId="a4">
    <w:name w:val="Title"/>
    <w:basedOn w:val="a"/>
    <w:link w:val="a5"/>
    <w:qFormat/>
    <w:rsid w:val="006949E6"/>
    <w:pPr>
      <w:spacing w:before="240" w:after="60"/>
      <w:jc w:val="center"/>
      <w:outlineLvl w:val="0"/>
    </w:pPr>
    <w:rPr>
      <w:rFonts w:ascii="Arial" w:hAnsi="Arial"/>
      <w:b/>
      <w:bCs/>
      <w:sz w:val="32"/>
      <w:szCs w:val="32"/>
    </w:rPr>
  </w:style>
  <w:style w:type="character" w:customStyle="1" w:styleId="a5">
    <w:name w:val="標題 字元"/>
    <w:basedOn w:val="a0"/>
    <w:link w:val="a4"/>
    <w:rsid w:val="006949E6"/>
    <w:rPr>
      <w:rFonts w:ascii="Arial" w:hAnsi="Arial"/>
      <w:b/>
      <w:bCs/>
      <w:kern w:val="2"/>
      <w:sz w:val="32"/>
      <w:szCs w:val="32"/>
    </w:rPr>
  </w:style>
  <w:style w:type="character" w:styleId="a6">
    <w:name w:val="Strong"/>
    <w:basedOn w:val="a0"/>
    <w:qFormat/>
    <w:rsid w:val="006949E6"/>
    <w:rPr>
      <w:b/>
      <w:bCs/>
    </w:rPr>
  </w:style>
  <w:style w:type="paragraph" w:styleId="a7">
    <w:name w:val="List Paragraph"/>
    <w:basedOn w:val="a"/>
    <w:qFormat/>
    <w:rsid w:val="006949E6"/>
    <w:pPr>
      <w:ind w:leftChars="200" w:left="480"/>
    </w:pPr>
    <w:rPr>
      <w:rFonts w:ascii="Calibri" w:hAnsi="Calibri"/>
      <w:szCs w:val="22"/>
    </w:rPr>
  </w:style>
  <w:style w:type="paragraph" w:styleId="a8">
    <w:name w:val="TOC Heading"/>
    <w:basedOn w:val="1"/>
    <w:qFormat/>
    <w:rsid w:val="006949E6"/>
    <w:pPr>
      <w:keepNext w:val="0"/>
      <w:adjustRightInd w:val="0"/>
      <w:spacing w:before="480" w:after="240" w:line="420" w:lineRule="atLeast"/>
      <w:textAlignment w:val="baseline"/>
      <w:outlineLvl w:val="9"/>
    </w:pPr>
    <w:rPr>
      <w:rFonts w:eastAsia="華康粗圓體" w:hAnsi="Times New Roman"/>
      <w:b w:val="0"/>
      <w:bCs w:val="0"/>
      <w:kern w:val="0"/>
      <w:sz w:val="36"/>
      <w:szCs w:val="36"/>
    </w:rPr>
  </w:style>
  <w:style w:type="paragraph" w:styleId="a9">
    <w:name w:val="header"/>
    <w:basedOn w:val="a"/>
    <w:link w:val="aa"/>
    <w:uiPriority w:val="99"/>
    <w:semiHidden/>
    <w:unhideWhenUsed/>
    <w:rsid w:val="00D917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D917D1"/>
    <w:rPr>
      <w:kern w:val="2"/>
    </w:rPr>
  </w:style>
  <w:style w:type="paragraph" w:styleId="ab">
    <w:name w:val="footer"/>
    <w:basedOn w:val="a"/>
    <w:link w:val="ac"/>
    <w:uiPriority w:val="99"/>
    <w:semiHidden/>
    <w:unhideWhenUsed/>
    <w:rsid w:val="00D917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rsid w:val="00D917D1"/>
    <w:rPr>
      <w:kern w:val="2"/>
    </w:rPr>
  </w:style>
  <w:style w:type="table" w:styleId="-5">
    <w:name w:val="Light Shading Accent 5"/>
    <w:basedOn w:val="a1"/>
    <w:uiPriority w:val="60"/>
    <w:rsid w:val="00D917D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d">
    <w:name w:val="Hyperlink"/>
    <w:basedOn w:val="a0"/>
    <w:uiPriority w:val="99"/>
    <w:unhideWhenUsed/>
    <w:rsid w:val="00D917D1"/>
    <w:rPr>
      <w:color w:val="0000FF"/>
      <w:u w:val="single"/>
    </w:rPr>
  </w:style>
  <w:style w:type="table" w:styleId="ae">
    <w:name w:val="Table Grid"/>
    <w:basedOn w:val="a1"/>
    <w:uiPriority w:val="59"/>
    <w:rsid w:val="00D917D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182</Words>
  <Characters>1044</Characters>
  <Application>Microsoft Office Word</Application>
  <DocSecurity>0</DocSecurity>
  <Lines>8</Lines>
  <Paragraphs>2</Paragraphs>
  <ScaleCrop>false</ScaleCrop>
  <Company>LENOVO CUSTOMER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蔡卉卿</dc:creator>
  <cp:keywords/>
  <dc:description/>
  <cp:lastModifiedBy>蔡卉卿</cp:lastModifiedBy>
  <cp:revision>7</cp:revision>
  <dcterms:created xsi:type="dcterms:W3CDTF">2013-10-24T03:28:00Z</dcterms:created>
  <dcterms:modified xsi:type="dcterms:W3CDTF">2013-10-31T06:43:00Z</dcterms:modified>
</cp:coreProperties>
</file>