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8" w:rsidRDefault="000C2878" w:rsidP="000C2878">
      <w:pPr>
        <w:spacing w:line="480" w:lineRule="exact"/>
        <w:rPr>
          <w:rFonts w:ascii="Times New Roman" w:eastAsia="標楷體" w:hAnsi="Times New Roman" w:cs="Times New Roman"/>
          <w:b/>
          <w:color w:val="002060"/>
          <w:sz w:val="32"/>
          <w:lang w:eastAsia="zh-HK"/>
        </w:rPr>
      </w:pPr>
      <w:r w:rsidRPr="005A7E4D">
        <w:rPr>
          <w:rFonts w:ascii="Times New Roman" w:eastAsia="標楷體" w:hAnsi="Times New Roman" w:cs="Times New Roman" w:hint="eastAsia"/>
          <w:b/>
          <w:color w:val="002060"/>
          <w:sz w:val="32"/>
          <w:lang w:eastAsia="zh-HK"/>
        </w:rPr>
        <w:t>三、報名表</w:t>
      </w:r>
    </w:p>
    <w:tbl>
      <w:tblPr>
        <w:tblStyle w:val="a3"/>
        <w:tblpPr w:leftFromText="180" w:rightFromText="180" w:vertAnchor="text" w:horzAnchor="margin" w:tblpXSpec="center" w:tblpY="335"/>
        <w:tblW w:w="524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96"/>
        <w:gridCol w:w="1313"/>
        <w:gridCol w:w="1739"/>
        <w:gridCol w:w="1623"/>
        <w:gridCol w:w="2553"/>
      </w:tblGrid>
      <w:tr w:rsidR="000C2878" w:rsidRPr="00B85005" w:rsidTr="00A12F5D">
        <w:trPr>
          <w:trHeight w:val="1110"/>
        </w:trPr>
        <w:tc>
          <w:tcPr>
            <w:tcW w:w="5000" w:type="pct"/>
            <w:gridSpan w:val="5"/>
            <w:tcBorders>
              <w:top w:val="thinThickSmallGap" w:sz="24" w:space="0" w:color="auto"/>
              <w:left w:val="thinThickSmallGap" w:sz="24" w:space="0" w:color="auto"/>
              <w:bottom w:val="single" w:sz="24" w:space="0" w:color="auto"/>
              <w:right w:val="thickThinSmallGap" w:sz="24" w:space="0" w:color="auto"/>
            </w:tcBorders>
            <w:vAlign w:val="center"/>
          </w:tcPr>
          <w:p w:rsidR="000C2878" w:rsidRDefault="000C2878" w:rsidP="00A12F5D">
            <w:pPr>
              <w:spacing w:line="460" w:lineRule="exact"/>
              <w:jc w:val="center"/>
              <w:rPr>
                <w:rFonts w:ascii="標楷體" w:eastAsia="標楷體" w:hAnsi="標楷體"/>
                <w:b/>
                <w:sz w:val="36"/>
                <w:szCs w:val="28"/>
                <w:u w:val="single"/>
              </w:rPr>
            </w:pPr>
            <w:proofErr w:type="gramStart"/>
            <w:r w:rsidRPr="000415DD">
              <w:rPr>
                <w:rFonts w:ascii="標楷體" w:eastAsia="標楷體" w:hAnsi="標楷體" w:hint="eastAsia"/>
                <w:b/>
                <w:sz w:val="36"/>
                <w:szCs w:val="28"/>
                <w:u w:val="single"/>
              </w:rPr>
              <w:t>全球物聯新時代</w:t>
            </w:r>
            <w:proofErr w:type="gramEnd"/>
            <w:r w:rsidRPr="000415DD">
              <w:rPr>
                <w:rFonts w:ascii="標楷體" w:eastAsia="標楷體" w:hAnsi="標楷體" w:hint="eastAsia"/>
                <w:b/>
                <w:sz w:val="36"/>
                <w:szCs w:val="28"/>
                <w:u w:val="single"/>
              </w:rPr>
              <w:t>，智慧健康服務再升級</w:t>
            </w:r>
          </w:p>
          <w:p w:rsidR="000C2878" w:rsidRPr="00791729" w:rsidRDefault="000C2878" w:rsidP="00A12F5D">
            <w:pPr>
              <w:spacing w:line="460" w:lineRule="exact"/>
              <w:jc w:val="center"/>
              <w:rPr>
                <w:rFonts w:ascii="標楷體" w:eastAsia="標楷體" w:hAnsi="標楷體"/>
                <w:sz w:val="28"/>
                <w:szCs w:val="28"/>
              </w:rPr>
            </w:pPr>
            <w:r w:rsidRPr="008D2552">
              <w:rPr>
                <w:rFonts w:ascii="標楷體" w:eastAsia="標楷體" w:hAnsi="標楷體"/>
                <w:b/>
                <w:sz w:val="36"/>
                <w:szCs w:val="28"/>
              </w:rPr>
              <w:t>報名表</w:t>
            </w:r>
          </w:p>
        </w:tc>
      </w:tr>
      <w:tr w:rsidR="000C2878" w:rsidRPr="00F23B3F" w:rsidTr="00A12F5D">
        <w:trPr>
          <w:trHeight w:val="583"/>
        </w:trPr>
        <w:tc>
          <w:tcPr>
            <w:tcW w:w="810" w:type="pct"/>
            <w:tcBorders>
              <w:top w:val="single" w:sz="24" w:space="0" w:color="auto"/>
              <w:left w:val="thinThickSmallGap" w:sz="24" w:space="0" w:color="auto"/>
              <w:bottom w:val="single" w:sz="24" w:space="0" w:color="auto"/>
            </w:tcBorders>
            <w:vAlign w:val="center"/>
          </w:tcPr>
          <w:p w:rsidR="000C2878" w:rsidRPr="00F23B3F" w:rsidRDefault="000C2878" w:rsidP="00A12F5D">
            <w:pPr>
              <w:spacing w:line="400" w:lineRule="exact"/>
              <w:jc w:val="center"/>
              <w:rPr>
                <w:rFonts w:ascii="Times New Roman" w:eastAsia="標楷體" w:hAnsi="Times New Roman" w:cs="Times New Roman"/>
                <w:sz w:val="28"/>
              </w:rPr>
            </w:pPr>
            <w:r w:rsidRPr="00F23B3F">
              <w:rPr>
                <w:rFonts w:ascii="Times New Roman" w:eastAsia="標楷體" w:hAnsi="Times New Roman" w:cs="Times New Roman"/>
                <w:sz w:val="28"/>
              </w:rPr>
              <w:t>公司名稱</w:t>
            </w:r>
          </w:p>
        </w:tc>
        <w:tc>
          <w:tcPr>
            <w:tcW w:w="4190" w:type="pct"/>
            <w:gridSpan w:val="4"/>
            <w:tcBorders>
              <w:top w:val="single" w:sz="24" w:space="0" w:color="auto"/>
              <w:bottom w:val="single" w:sz="24" w:space="0" w:color="auto"/>
              <w:right w:val="thickThinSmallGap" w:sz="24" w:space="0" w:color="auto"/>
            </w:tcBorders>
          </w:tcPr>
          <w:p w:rsidR="000C2878" w:rsidRPr="00F23B3F" w:rsidRDefault="000C2878" w:rsidP="00A12F5D">
            <w:pPr>
              <w:spacing w:line="400" w:lineRule="exact"/>
              <w:rPr>
                <w:rFonts w:ascii="Times New Roman" w:eastAsia="標楷體" w:hAnsi="Times New Roman" w:cs="Times New Roman"/>
                <w:sz w:val="28"/>
              </w:rPr>
            </w:pPr>
          </w:p>
        </w:tc>
      </w:tr>
      <w:tr w:rsidR="000C2878" w:rsidRPr="00F23B3F" w:rsidTr="00A12F5D">
        <w:trPr>
          <w:trHeight w:val="525"/>
        </w:trPr>
        <w:tc>
          <w:tcPr>
            <w:tcW w:w="810" w:type="pct"/>
            <w:tcBorders>
              <w:top w:val="single" w:sz="24" w:space="0" w:color="auto"/>
              <w:left w:val="thinThickSmallGap" w:sz="24" w:space="0" w:color="auto"/>
              <w:bottom w:val="single" w:sz="24" w:space="0" w:color="auto"/>
            </w:tcBorders>
            <w:vAlign w:val="center"/>
          </w:tcPr>
          <w:p w:rsidR="000C2878" w:rsidRPr="00F23B3F" w:rsidRDefault="000C2878" w:rsidP="00A12F5D">
            <w:pPr>
              <w:spacing w:line="400" w:lineRule="exact"/>
              <w:jc w:val="center"/>
              <w:rPr>
                <w:rFonts w:ascii="Times New Roman" w:eastAsia="標楷體" w:hAnsi="Times New Roman" w:cs="Times New Roman"/>
                <w:sz w:val="28"/>
              </w:rPr>
            </w:pPr>
            <w:r w:rsidRPr="00F23B3F">
              <w:rPr>
                <w:rFonts w:ascii="Times New Roman" w:eastAsia="標楷體" w:hAnsi="Times New Roman" w:cs="Times New Roman"/>
                <w:sz w:val="28"/>
              </w:rPr>
              <w:t>聯絡地址</w:t>
            </w:r>
          </w:p>
        </w:tc>
        <w:tc>
          <w:tcPr>
            <w:tcW w:w="4190" w:type="pct"/>
            <w:gridSpan w:val="4"/>
            <w:tcBorders>
              <w:top w:val="single" w:sz="24" w:space="0" w:color="auto"/>
              <w:bottom w:val="single" w:sz="24" w:space="0" w:color="auto"/>
              <w:right w:val="thickThinSmallGap" w:sz="24" w:space="0" w:color="auto"/>
            </w:tcBorders>
          </w:tcPr>
          <w:p w:rsidR="000C2878" w:rsidRPr="00F23B3F" w:rsidRDefault="000C2878" w:rsidP="00A12F5D">
            <w:pPr>
              <w:spacing w:line="400" w:lineRule="exact"/>
              <w:rPr>
                <w:rFonts w:ascii="Times New Roman" w:eastAsia="標楷體" w:hAnsi="Times New Roman" w:cs="Times New Roman"/>
                <w:sz w:val="28"/>
              </w:rPr>
            </w:pPr>
          </w:p>
        </w:tc>
      </w:tr>
      <w:tr w:rsidR="000C2878" w:rsidRPr="00F23B3F" w:rsidTr="00A12F5D">
        <w:trPr>
          <w:trHeight w:val="525"/>
        </w:trPr>
        <w:tc>
          <w:tcPr>
            <w:tcW w:w="810" w:type="pct"/>
            <w:tcBorders>
              <w:top w:val="single" w:sz="24" w:space="0" w:color="auto"/>
              <w:left w:val="thinThickSmallGap" w:sz="24" w:space="0" w:color="auto"/>
              <w:bottom w:val="single" w:sz="24" w:space="0" w:color="auto"/>
            </w:tcBorders>
            <w:vAlign w:val="center"/>
          </w:tcPr>
          <w:p w:rsidR="000C2878" w:rsidRPr="00F23B3F" w:rsidRDefault="000C2878" w:rsidP="00A12F5D">
            <w:pPr>
              <w:spacing w:line="400" w:lineRule="exact"/>
              <w:jc w:val="center"/>
              <w:rPr>
                <w:rFonts w:ascii="Times New Roman" w:eastAsia="標楷體" w:hAnsi="Times New Roman" w:cs="Times New Roman"/>
                <w:sz w:val="28"/>
              </w:rPr>
            </w:pPr>
            <w:r>
              <w:rPr>
                <w:rFonts w:ascii="Times New Roman" w:eastAsia="標楷體" w:hAnsi="Times New Roman" w:cs="Times New Roman" w:hint="eastAsia"/>
                <w:sz w:val="28"/>
              </w:rPr>
              <w:t>統一編號</w:t>
            </w:r>
          </w:p>
        </w:tc>
        <w:tc>
          <w:tcPr>
            <w:tcW w:w="4190" w:type="pct"/>
            <w:gridSpan w:val="4"/>
            <w:tcBorders>
              <w:top w:val="single" w:sz="24" w:space="0" w:color="auto"/>
              <w:bottom w:val="single" w:sz="24" w:space="0" w:color="auto"/>
              <w:right w:val="thickThinSmallGap" w:sz="24" w:space="0" w:color="auto"/>
            </w:tcBorders>
          </w:tcPr>
          <w:p w:rsidR="000C2878" w:rsidRPr="00F23B3F" w:rsidRDefault="000C2878" w:rsidP="00A12F5D">
            <w:pPr>
              <w:spacing w:line="400" w:lineRule="exact"/>
              <w:rPr>
                <w:rFonts w:ascii="Times New Roman" w:eastAsia="標楷體" w:hAnsi="Times New Roman" w:cs="Times New Roman"/>
                <w:sz w:val="28"/>
              </w:rPr>
            </w:pPr>
          </w:p>
        </w:tc>
      </w:tr>
      <w:tr w:rsidR="000C2878" w:rsidRPr="00F23B3F" w:rsidTr="00A12F5D">
        <w:trPr>
          <w:trHeight w:val="690"/>
        </w:trPr>
        <w:tc>
          <w:tcPr>
            <w:tcW w:w="810" w:type="pct"/>
            <w:tcBorders>
              <w:left w:val="thinThickSmallGap" w:sz="24" w:space="0" w:color="auto"/>
              <w:bottom w:val="single" w:sz="24" w:space="0" w:color="auto"/>
            </w:tcBorders>
            <w:vAlign w:val="center"/>
          </w:tcPr>
          <w:p w:rsidR="000C2878" w:rsidRPr="008D2552" w:rsidRDefault="000C2878" w:rsidP="00A12F5D">
            <w:pPr>
              <w:snapToGrid w:val="0"/>
              <w:jc w:val="center"/>
              <w:rPr>
                <w:rFonts w:eastAsia="標楷體" w:hAnsi="標楷體"/>
                <w:sz w:val="28"/>
              </w:rPr>
            </w:pPr>
            <w:r w:rsidRPr="008D2552">
              <w:rPr>
                <w:rFonts w:eastAsia="標楷體" w:hAnsi="標楷體"/>
                <w:sz w:val="28"/>
              </w:rPr>
              <w:t>參加者</w:t>
            </w:r>
          </w:p>
          <w:p w:rsidR="000C2878" w:rsidRPr="008D2552" w:rsidRDefault="000C2878" w:rsidP="00A12F5D">
            <w:pPr>
              <w:snapToGrid w:val="0"/>
              <w:jc w:val="center"/>
              <w:rPr>
                <w:rFonts w:eastAsia="標楷體"/>
                <w:sz w:val="28"/>
              </w:rPr>
            </w:pPr>
            <w:r w:rsidRPr="008D2552">
              <w:rPr>
                <w:rFonts w:eastAsia="標楷體" w:hAnsi="標楷體"/>
                <w:sz w:val="28"/>
              </w:rPr>
              <w:t>姓名</w:t>
            </w:r>
          </w:p>
        </w:tc>
        <w:tc>
          <w:tcPr>
            <w:tcW w:w="761" w:type="pct"/>
            <w:tcBorders>
              <w:bottom w:val="single" w:sz="24" w:space="0" w:color="auto"/>
            </w:tcBorders>
            <w:vAlign w:val="center"/>
          </w:tcPr>
          <w:p w:rsidR="000C2878" w:rsidRPr="008D2552" w:rsidRDefault="000C2878" w:rsidP="00A12F5D">
            <w:pPr>
              <w:snapToGrid w:val="0"/>
              <w:jc w:val="center"/>
              <w:rPr>
                <w:rFonts w:eastAsia="標楷體"/>
                <w:sz w:val="28"/>
              </w:rPr>
            </w:pPr>
            <w:r w:rsidRPr="008D2552">
              <w:rPr>
                <w:rFonts w:eastAsia="標楷體" w:hAnsi="標楷體"/>
                <w:sz w:val="28"/>
              </w:rPr>
              <w:t>職稱</w:t>
            </w:r>
          </w:p>
        </w:tc>
        <w:tc>
          <w:tcPr>
            <w:tcW w:w="1008" w:type="pct"/>
            <w:tcBorders>
              <w:bottom w:val="single" w:sz="24" w:space="0" w:color="auto"/>
            </w:tcBorders>
            <w:vAlign w:val="center"/>
          </w:tcPr>
          <w:p w:rsidR="000C2878" w:rsidRPr="008D2552" w:rsidRDefault="000C2878" w:rsidP="00A12F5D">
            <w:pPr>
              <w:snapToGrid w:val="0"/>
              <w:jc w:val="center"/>
              <w:rPr>
                <w:rFonts w:eastAsia="標楷體"/>
                <w:sz w:val="28"/>
              </w:rPr>
            </w:pPr>
            <w:r w:rsidRPr="008D2552">
              <w:rPr>
                <w:rFonts w:eastAsia="標楷體" w:hAnsi="標楷體" w:hint="eastAsia"/>
                <w:sz w:val="28"/>
              </w:rPr>
              <w:t>聯絡電話</w:t>
            </w:r>
            <w:r w:rsidRPr="008D2552">
              <w:rPr>
                <w:rFonts w:eastAsia="標楷體" w:hAnsi="標楷體" w:hint="eastAsia"/>
                <w:sz w:val="28"/>
              </w:rPr>
              <w:t>/</w:t>
            </w:r>
            <w:r w:rsidRPr="008D2552">
              <w:rPr>
                <w:rFonts w:eastAsia="標楷體" w:hAnsi="標楷體"/>
                <w:sz w:val="28"/>
              </w:rPr>
              <w:t>分機</w:t>
            </w:r>
          </w:p>
        </w:tc>
        <w:tc>
          <w:tcPr>
            <w:tcW w:w="941" w:type="pct"/>
            <w:tcBorders>
              <w:bottom w:val="single" w:sz="24" w:space="0" w:color="auto"/>
            </w:tcBorders>
            <w:vAlign w:val="center"/>
          </w:tcPr>
          <w:p w:rsidR="000C2878" w:rsidRPr="008D2552" w:rsidRDefault="000C2878" w:rsidP="00A12F5D">
            <w:pPr>
              <w:snapToGrid w:val="0"/>
              <w:jc w:val="center"/>
              <w:rPr>
                <w:rFonts w:eastAsia="標楷體"/>
                <w:sz w:val="28"/>
              </w:rPr>
            </w:pPr>
            <w:r w:rsidRPr="008D2552">
              <w:rPr>
                <w:rFonts w:eastAsia="標楷體" w:hAnsi="標楷體"/>
                <w:sz w:val="28"/>
              </w:rPr>
              <w:t>行動電話</w:t>
            </w:r>
          </w:p>
        </w:tc>
        <w:tc>
          <w:tcPr>
            <w:tcW w:w="1480" w:type="pct"/>
            <w:tcBorders>
              <w:bottom w:val="single" w:sz="24" w:space="0" w:color="auto"/>
              <w:right w:val="thickThinSmallGap" w:sz="24" w:space="0" w:color="auto"/>
            </w:tcBorders>
            <w:vAlign w:val="center"/>
          </w:tcPr>
          <w:p w:rsidR="000C2878" w:rsidRPr="008D2552" w:rsidRDefault="000C2878" w:rsidP="00A12F5D">
            <w:pPr>
              <w:snapToGrid w:val="0"/>
              <w:jc w:val="center"/>
              <w:rPr>
                <w:rFonts w:eastAsia="標楷體"/>
                <w:sz w:val="28"/>
              </w:rPr>
            </w:pPr>
            <w:r w:rsidRPr="008D2552">
              <w:rPr>
                <w:rFonts w:eastAsia="標楷體"/>
                <w:sz w:val="28"/>
              </w:rPr>
              <w:t>E-mail</w:t>
            </w:r>
          </w:p>
        </w:tc>
      </w:tr>
      <w:tr w:rsidR="000C2878" w:rsidRPr="00F23B3F" w:rsidTr="00A12F5D">
        <w:trPr>
          <w:trHeight w:val="690"/>
        </w:trPr>
        <w:tc>
          <w:tcPr>
            <w:tcW w:w="810" w:type="pct"/>
            <w:tcBorders>
              <w:top w:val="single" w:sz="24" w:space="0" w:color="auto"/>
              <w:left w:val="thinThickSmallGap" w:sz="24" w:space="0" w:color="auto"/>
              <w:bottom w:val="single" w:sz="8" w:space="0" w:color="auto"/>
            </w:tcBorders>
            <w:vAlign w:val="center"/>
          </w:tcPr>
          <w:p w:rsidR="000C2878" w:rsidRPr="00B30FE6" w:rsidRDefault="000C2878" w:rsidP="00A12F5D">
            <w:pPr>
              <w:snapToGrid w:val="0"/>
              <w:jc w:val="center"/>
              <w:rPr>
                <w:rFonts w:eastAsia="標楷體"/>
              </w:rPr>
            </w:pPr>
          </w:p>
        </w:tc>
        <w:tc>
          <w:tcPr>
            <w:tcW w:w="761" w:type="pct"/>
            <w:tcBorders>
              <w:top w:val="single" w:sz="24" w:space="0" w:color="auto"/>
              <w:bottom w:val="single" w:sz="8" w:space="0" w:color="auto"/>
            </w:tcBorders>
            <w:vAlign w:val="center"/>
          </w:tcPr>
          <w:p w:rsidR="000C2878" w:rsidRPr="00B30FE6" w:rsidRDefault="000C2878" w:rsidP="00A12F5D">
            <w:pPr>
              <w:snapToGrid w:val="0"/>
              <w:jc w:val="center"/>
              <w:rPr>
                <w:rFonts w:eastAsia="標楷體"/>
              </w:rPr>
            </w:pPr>
          </w:p>
        </w:tc>
        <w:tc>
          <w:tcPr>
            <w:tcW w:w="1008" w:type="pct"/>
            <w:tcBorders>
              <w:top w:val="single" w:sz="24" w:space="0" w:color="auto"/>
              <w:bottom w:val="single" w:sz="8" w:space="0" w:color="auto"/>
            </w:tcBorders>
            <w:vAlign w:val="center"/>
          </w:tcPr>
          <w:p w:rsidR="000C2878" w:rsidRPr="00B30FE6" w:rsidRDefault="000C2878" w:rsidP="00A12F5D">
            <w:pPr>
              <w:snapToGrid w:val="0"/>
              <w:jc w:val="center"/>
              <w:rPr>
                <w:rFonts w:eastAsia="標楷體"/>
              </w:rPr>
            </w:pPr>
          </w:p>
        </w:tc>
        <w:tc>
          <w:tcPr>
            <w:tcW w:w="941" w:type="pct"/>
            <w:tcBorders>
              <w:top w:val="single" w:sz="24" w:space="0" w:color="auto"/>
              <w:bottom w:val="single" w:sz="8" w:space="0" w:color="auto"/>
            </w:tcBorders>
            <w:vAlign w:val="center"/>
          </w:tcPr>
          <w:p w:rsidR="000C2878" w:rsidRPr="00B30FE6" w:rsidRDefault="000C2878" w:rsidP="00A12F5D">
            <w:pPr>
              <w:snapToGrid w:val="0"/>
              <w:jc w:val="center"/>
              <w:rPr>
                <w:rFonts w:eastAsia="標楷體"/>
              </w:rPr>
            </w:pPr>
          </w:p>
        </w:tc>
        <w:tc>
          <w:tcPr>
            <w:tcW w:w="1480" w:type="pct"/>
            <w:tcBorders>
              <w:top w:val="single" w:sz="24" w:space="0" w:color="auto"/>
              <w:bottom w:val="single" w:sz="8" w:space="0" w:color="auto"/>
              <w:right w:val="thickThinSmallGap" w:sz="24" w:space="0" w:color="auto"/>
            </w:tcBorders>
            <w:vAlign w:val="center"/>
          </w:tcPr>
          <w:p w:rsidR="000C2878" w:rsidRPr="00B30FE6" w:rsidRDefault="000C2878" w:rsidP="00A12F5D">
            <w:pPr>
              <w:snapToGrid w:val="0"/>
              <w:jc w:val="center"/>
              <w:rPr>
                <w:rFonts w:eastAsia="標楷體"/>
              </w:rPr>
            </w:pPr>
          </w:p>
        </w:tc>
      </w:tr>
      <w:tr w:rsidR="000C2878" w:rsidRPr="00F23B3F" w:rsidTr="00A12F5D">
        <w:trPr>
          <w:trHeight w:val="690"/>
        </w:trPr>
        <w:tc>
          <w:tcPr>
            <w:tcW w:w="810" w:type="pct"/>
            <w:tcBorders>
              <w:top w:val="single" w:sz="8" w:space="0" w:color="auto"/>
              <w:left w:val="thinThickSmallGap" w:sz="24" w:space="0" w:color="auto"/>
              <w:bottom w:val="single" w:sz="8" w:space="0" w:color="auto"/>
            </w:tcBorders>
            <w:vAlign w:val="center"/>
          </w:tcPr>
          <w:p w:rsidR="000C2878" w:rsidRPr="00B30FE6" w:rsidRDefault="000C2878" w:rsidP="00A12F5D">
            <w:pPr>
              <w:snapToGrid w:val="0"/>
              <w:jc w:val="center"/>
              <w:rPr>
                <w:rFonts w:eastAsia="標楷體"/>
              </w:rPr>
            </w:pPr>
          </w:p>
        </w:tc>
        <w:tc>
          <w:tcPr>
            <w:tcW w:w="761" w:type="pct"/>
            <w:tcBorders>
              <w:top w:val="single" w:sz="8" w:space="0" w:color="auto"/>
              <w:bottom w:val="single" w:sz="8" w:space="0" w:color="auto"/>
            </w:tcBorders>
            <w:vAlign w:val="center"/>
          </w:tcPr>
          <w:p w:rsidR="000C2878" w:rsidRPr="00B30FE6" w:rsidRDefault="000C2878" w:rsidP="00A12F5D">
            <w:pPr>
              <w:snapToGrid w:val="0"/>
              <w:jc w:val="center"/>
              <w:rPr>
                <w:rFonts w:eastAsia="標楷體"/>
              </w:rPr>
            </w:pPr>
          </w:p>
        </w:tc>
        <w:tc>
          <w:tcPr>
            <w:tcW w:w="1008" w:type="pct"/>
            <w:tcBorders>
              <w:top w:val="single" w:sz="8" w:space="0" w:color="auto"/>
              <w:bottom w:val="single" w:sz="8" w:space="0" w:color="auto"/>
            </w:tcBorders>
            <w:vAlign w:val="center"/>
          </w:tcPr>
          <w:p w:rsidR="000C2878" w:rsidRPr="00B30FE6" w:rsidRDefault="000C2878" w:rsidP="00A12F5D">
            <w:pPr>
              <w:snapToGrid w:val="0"/>
              <w:jc w:val="center"/>
              <w:rPr>
                <w:rFonts w:eastAsia="標楷體"/>
              </w:rPr>
            </w:pPr>
          </w:p>
        </w:tc>
        <w:tc>
          <w:tcPr>
            <w:tcW w:w="941" w:type="pct"/>
            <w:tcBorders>
              <w:top w:val="single" w:sz="8" w:space="0" w:color="auto"/>
              <w:bottom w:val="single" w:sz="8" w:space="0" w:color="auto"/>
            </w:tcBorders>
            <w:vAlign w:val="center"/>
          </w:tcPr>
          <w:p w:rsidR="000C2878" w:rsidRPr="00B30FE6" w:rsidRDefault="000C2878" w:rsidP="00A12F5D">
            <w:pPr>
              <w:snapToGrid w:val="0"/>
              <w:jc w:val="center"/>
              <w:rPr>
                <w:rFonts w:eastAsia="標楷體"/>
              </w:rPr>
            </w:pPr>
          </w:p>
        </w:tc>
        <w:tc>
          <w:tcPr>
            <w:tcW w:w="1480" w:type="pct"/>
            <w:tcBorders>
              <w:top w:val="single" w:sz="8" w:space="0" w:color="auto"/>
              <w:bottom w:val="single" w:sz="8" w:space="0" w:color="auto"/>
              <w:right w:val="thickThinSmallGap" w:sz="24" w:space="0" w:color="auto"/>
            </w:tcBorders>
            <w:vAlign w:val="center"/>
          </w:tcPr>
          <w:p w:rsidR="000C2878" w:rsidRPr="00B30FE6" w:rsidRDefault="000C2878" w:rsidP="00A12F5D">
            <w:pPr>
              <w:snapToGrid w:val="0"/>
              <w:jc w:val="center"/>
              <w:rPr>
                <w:rFonts w:eastAsia="標楷體"/>
              </w:rPr>
            </w:pPr>
          </w:p>
        </w:tc>
      </w:tr>
      <w:tr w:rsidR="000C2878" w:rsidRPr="00F23B3F" w:rsidTr="00A12F5D">
        <w:trPr>
          <w:trHeight w:val="690"/>
        </w:trPr>
        <w:tc>
          <w:tcPr>
            <w:tcW w:w="810" w:type="pct"/>
            <w:tcBorders>
              <w:top w:val="single" w:sz="8" w:space="0" w:color="auto"/>
              <w:left w:val="thinThickSmallGap" w:sz="24" w:space="0" w:color="auto"/>
              <w:bottom w:val="single" w:sz="24" w:space="0" w:color="auto"/>
            </w:tcBorders>
            <w:vAlign w:val="center"/>
          </w:tcPr>
          <w:p w:rsidR="000C2878" w:rsidRPr="00B30FE6" w:rsidRDefault="000C2878" w:rsidP="00A12F5D">
            <w:pPr>
              <w:snapToGrid w:val="0"/>
              <w:jc w:val="center"/>
              <w:rPr>
                <w:rFonts w:eastAsia="標楷體"/>
              </w:rPr>
            </w:pPr>
          </w:p>
        </w:tc>
        <w:tc>
          <w:tcPr>
            <w:tcW w:w="761" w:type="pct"/>
            <w:tcBorders>
              <w:top w:val="single" w:sz="8" w:space="0" w:color="auto"/>
              <w:bottom w:val="single" w:sz="24" w:space="0" w:color="auto"/>
            </w:tcBorders>
            <w:vAlign w:val="center"/>
          </w:tcPr>
          <w:p w:rsidR="000C2878" w:rsidRPr="00B30FE6" w:rsidRDefault="000C2878" w:rsidP="00A12F5D">
            <w:pPr>
              <w:snapToGrid w:val="0"/>
              <w:jc w:val="center"/>
              <w:rPr>
                <w:rFonts w:eastAsia="標楷體"/>
              </w:rPr>
            </w:pPr>
          </w:p>
        </w:tc>
        <w:tc>
          <w:tcPr>
            <w:tcW w:w="1008" w:type="pct"/>
            <w:tcBorders>
              <w:top w:val="single" w:sz="8" w:space="0" w:color="auto"/>
              <w:bottom w:val="single" w:sz="24" w:space="0" w:color="auto"/>
            </w:tcBorders>
            <w:vAlign w:val="center"/>
          </w:tcPr>
          <w:p w:rsidR="000C2878" w:rsidRPr="00B30FE6" w:rsidRDefault="000C2878" w:rsidP="00A12F5D">
            <w:pPr>
              <w:snapToGrid w:val="0"/>
              <w:jc w:val="center"/>
              <w:rPr>
                <w:rFonts w:eastAsia="標楷體"/>
              </w:rPr>
            </w:pPr>
          </w:p>
        </w:tc>
        <w:tc>
          <w:tcPr>
            <w:tcW w:w="941" w:type="pct"/>
            <w:tcBorders>
              <w:top w:val="single" w:sz="8" w:space="0" w:color="auto"/>
              <w:bottom w:val="single" w:sz="24" w:space="0" w:color="auto"/>
            </w:tcBorders>
            <w:vAlign w:val="center"/>
          </w:tcPr>
          <w:p w:rsidR="000C2878" w:rsidRPr="00B30FE6" w:rsidRDefault="000C2878" w:rsidP="00A12F5D">
            <w:pPr>
              <w:snapToGrid w:val="0"/>
              <w:jc w:val="center"/>
              <w:rPr>
                <w:rFonts w:eastAsia="標楷體"/>
              </w:rPr>
            </w:pPr>
          </w:p>
        </w:tc>
        <w:tc>
          <w:tcPr>
            <w:tcW w:w="1480" w:type="pct"/>
            <w:tcBorders>
              <w:top w:val="single" w:sz="8" w:space="0" w:color="auto"/>
              <w:bottom w:val="single" w:sz="24" w:space="0" w:color="auto"/>
              <w:right w:val="thickThinSmallGap" w:sz="24" w:space="0" w:color="auto"/>
            </w:tcBorders>
            <w:vAlign w:val="center"/>
          </w:tcPr>
          <w:p w:rsidR="000C2878" w:rsidRPr="00B30FE6" w:rsidRDefault="000C2878" w:rsidP="00A12F5D">
            <w:pPr>
              <w:snapToGrid w:val="0"/>
              <w:jc w:val="center"/>
              <w:rPr>
                <w:rFonts w:eastAsia="標楷體"/>
              </w:rPr>
            </w:pPr>
          </w:p>
        </w:tc>
      </w:tr>
      <w:tr w:rsidR="000C2878" w:rsidRPr="00F23B3F" w:rsidTr="00A12F5D">
        <w:trPr>
          <w:trHeight w:val="1020"/>
        </w:trPr>
        <w:tc>
          <w:tcPr>
            <w:tcW w:w="810" w:type="pct"/>
            <w:tcBorders>
              <w:top w:val="single" w:sz="24" w:space="0" w:color="auto"/>
              <w:left w:val="thinThickSmallGap" w:sz="24" w:space="0" w:color="auto"/>
              <w:bottom w:val="single" w:sz="24" w:space="0" w:color="auto"/>
            </w:tcBorders>
            <w:vAlign w:val="center"/>
          </w:tcPr>
          <w:p w:rsidR="000C2878" w:rsidRPr="00B30FE6" w:rsidRDefault="000C2878" w:rsidP="00A12F5D">
            <w:pPr>
              <w:snapToGrid w:val="0"/>
              <w:jc w:val="center"/>
              <w:rPr>
                <w:rFonts w:eastAsia="標楷體"/>
              </w:rPr>
            </w:pPr>
            <w:r>
              <w:rPr>
                <w:rFonts w:ascii="Times New Roman" w:eastAsia="標楷體" w:hAnsi="Times New Roman" w:cs="Times New Roman" w:hint="eastAsia"/>
                <w:sz w:val="28"/>
                <w:lang w:eastAsia="zh-HK"/>
              </w:rPr>
              <w:t>公司主要</w:t>
            </w:r>
            <w:r w:rsidRPr="00F23B3F">
              <w:rPr>
                <w:rFonts w:ascii="Times New Roman" w:eastAsia="標楷體" w:hAnsi="Times New Roman" w:cs="Times New Roman"/>
                <w:sz w:val="28"/>
              </w:rPr>
              <w:t>營業項目</w:t>
            </w:r>
          </w:p>
        </w:tc>
        <w:tc>
          <w:tcPr>
            <w:tcW w:w="4190" w:type="pct"/>
            <w:gridSpan w:val="4"/>
            <w:tcBorders>
              <w:top w:val="single" w:sz="24" w:space="0" w:color="auto"/>
              <w:bottom w:val="single" w:sz="24" w:space="0" w:color="auto"/>
              <w:right w:val="thickThinSmallGap" w:sz="24" w:space="0" w:color="auto"/>
            </w:tcBorders>
            <w:vAlign w:val="center"/>
          </w:tcPr>
          <w:p w:rsidR="000C2878" w:rsidRPr="00B30FE6" w:rsidRDefault="000C2878" w:rsidP="00A12F5D">
            <w:pPr>
              <w:snapToGrid w:val="0"/>
              <w:jc w:val="center"/>
              <w:rPr>
                <w:rFonts w:eastAsia="標楷體"/>
              </w:rPr>
            </w:pPr>
          </w:p>
        </w:tc>
      </w:tr>
      <w:tr w:rsidR="000C2878" w:rsidRPr="00F23B3F" w:rsidTr="00A12F5D">
        <w:trPr>
          <w:trHeight w:val="2547"/>
        </w:trPr>
        <w:tc>
          <w:tcPr>
            <w:tcW w:w="5000" w:type="pct"/>
            <w:gridSpan w:val="5"/>
            <w:tcBorders>
              <w:top w:val="single" w:sz="24" w:space="0" w:color="auto"/>
              <w:left w:val="thinThickSmallGap" w:sz="24" w:space="0" w:color="auto"/>
              <w:bottom w:val="thickThinSmallGap" w:sz="24" w:space="0" w:color="auto"/>
              <w:right w:val="thickThinSmallGap" w:sz="24" w:space="0" w:color="auto"/>
            </w:tcBorders>
            <w:vAlign w:val="center"/>
          </w:tcPr>
          <w:p w:rsidR="000C2878" w:rsidRPr="0045558D" w:rsidRDefault="000C2878" w:rsidP="00A12F5D">
            <w:pPr>
              <w:spacing w:line="400" w:lineRule="exact"/>
              <w:rPr>
                <w:rFonts w:ascii="Times New Roman" w:eastAsia="標楷體" w:hAnsi="Times New Roman" w:cs="Times New Roman"/>
                <w:b/>
                <w:sz w:val="28"/>
                <w:u w:val="single"/>
              </w:rPr>
            </w:pPr>
            <w:r w:rsidRPr="0045558D">
              <w:rPr>
                <w:rFonts w:ascii="Times New Roman" w:eastAsia="標楷體" w:hAnsi="Times New Roman" w:cs="Times New Roman"/>
                <w:b/>
                <w:sz w:val="28"/>
                <w:u w:val="single"/>
              </w:rPr>
              <w:t>注意事項：</w:t>
            </w:r>
          </w:p>
          <w:p w:rsidR="000C2878" w:rsidRPr="0045558D" w:rsidRDefault="000C2878" w:rsidP="000C2878">
            <w:pPr>
              <w:numPr>
                <w:ilvl w:val="0"/>
                <w:numId w:val="1"/>
              </w:numPr>
              <w:spacing w:line="400" w:lineRule="exact"/>
              <w:rPr>
                <w:rFonts w:ascii="Times New Roman" w:eastAsia="標楷體" w:hAnsi="Times New Roman" w:cs="Times New Roman"/>
                <w:sz w:val="28"/>
              </w:rPr>
            </w:pPr>
            <w:r w:rsidRPr="0045558D">
              <w:rPr>
                <w:rFonts w:ascii="Times New Roman" w:eastAsia="標楷體" w:hAnsi="Times New Roman" w:cs="Times New Roman"/>
                <w:sz w:val="28"/>
              </w:rPr>
              <w:t>請</w:t>
            </w:r>
            <w:r w:rsidRPr="0045558D">
              <w:rPr>
                <w:rFonts w:ascii="Times New Roman" w:eastAsia="標楷體" w:hAnsi="Times New Roman" w:cs="Times New Roman"/>
                <w:sz w:val="28"/>
                <w:u w:val="single"/>
              </w:rPr>
              <w:t>上網</w:t>
            </w:r>
            <w:r w:rsidRPr="0045558D">
              <w:rPr>
                <w:rFonts w:ascii="Times New Roman" w:eastAsia="標楷體" w:hAnsi="Times New Roman" w:cs="Times New Roman"/>
                <w:sz w:val="28"/>
              </w:rPr>
              <w:t>報名，</w:t>
            </w:r>
            <w:r w:rsidRPr="0045558D">
              <w:rPr>
                <w:rFonts w:ascii="Times New Roman" w:eastAsia="標楷體" w:hAnsi="Times New Roman" w:cs="Times New Roman" w:hint="eastAsia"/>
                <w:sz w:val="28"/>
              </w:rPr>
              <w:t>會寄發通知</w:t>
            </w:r>
            <w:r w:rsidRPr="0045558D">
              <w:rPr>
                <w:rFonts w:ascii="Times New Roman" w:eastAsia="標楷體" w:hAnsi="Times New Roman" w:cs="Times New Roman"/>
                <w:sz w:val="28"/>
              </w:rPr>
              <w:t>。</w:t>
            </w:r>
          </w:p>
          <w:p w:rsidR="000C2878" w:rsidRPr="00B37F40" w:rsidRDefault="000C2878" w:rsidP="00A12F5D">
            <w:pPr>
              <w:spacing w:line="400" w:lineRule="exact"/>
              <w:ind w:leftChars="200" w:left="480"/>
              <w:rPr>
                <w:rFonts w:ascii="Times New Roman" w:eastAsia="標楷體" w:hAnsi="Times New Roman" w:cs="Times New Roman"/>
                <w:sz w:val="28"/>
                <w:u w:val="single"/>
              </w:rPr>
            </w:pPr>
            <w:r w:rsidRPr="0045558D">
              <w:rPr>
                <w:rFonts w:ascii="Times New Roman" w:eastAsia="標楷體" w:hAnsi="Times New Roman" w:cs="Times New Roman" w:hint="eastAsia"/>
                <w:b/>
                <w:sz w:val="28"/>
              </w:rPr>
              <w:t>網站報名：</w:t>
            </w:r>
            <w:r w:rsidRPr="00B37F40">
              <w:rPr>
                <w:rFonts w:ascii="Times New Roman" w:eastAsia="標楷體" w:hAnsi="Times New Roman" w:cs="Times New Roman"/>
                <w:sz w:val="28"/>
                <w:u w:val="single"/>
              </w:rPr>
              <w:t>https://goo.gl/xGm4R5</w:t>
            </w:r>
          </w:p>
          <w:p w:rsidR="000C2878" w:rsidRPr="0045558D" w:rsidRDefault="000C2878" w:rsidP="00A12F5D">
            <w:pPr>
              <w:spacing w:line="400" w:lineRule="exact"/>
              <w:rPr>
                <w:rFonts w:ascii="Times New Roman" w:eastAsia="標楷體" w:hAnsi="Times New Roman" w:cs="Times New Roman"/>
                <w:sz w:val="28"/>
              </w:rPr>
            </w:pPr>
            <w:r w:rsidRPr="0045558D">
              <w:rPr>
                <w:rFonts w:ascii="Times New Roman" w:eastAsia="標楷體" w:hAnsi="Times New Roman" w:cs="Times New Roman" w:hint="eastAsia"/>
                <w:b/>
                <w:sz w:val="28"/>
              </w:rPr>
              <w:t>電子郵件傳送報名表至</w:t>
            </w:r>
            <w:r w:rsidRPr="0045558D">
              <w:rPr>
                <w:rFonts w:ascii="Times New Roman" w:eastAsia="標楷體" w:hAnsi="Times New Roman" w:cs="Times New Roman" w:hint="eastAsia"/>
                <w:sz w:val="28"/>
                <w:u w:val="single"/>
              </w:rPr>
              <w:t>WenHsien.Hsieh@cdri.org.tw</w:t>
            </w:r>
          </w:p>
          <w:p w:rsidR="000C2878" w:rsidRPr="0045558D" w:rsidRDefault="000C2878" w:rsidP="000C2878">
            <w:pPr>
              <w:numPr>
                <w:ilvl w:val="0"/>
                <w:numId w:val="1"/>
              </w:numPr>
              <w:spacing w:line="400" w:lineRule="exact"/>
              <w:rPr>
                <w:rFonts w:ascii="Times New Roman" w:eastAsia="標楷體" w:hAnsi="Times New Roman" w:cs="Times New Roman"/>
                <w:sz w:val="28"/>
              </w:rPr>
            </w:pPr>
            <w:r w:rsidRPr="0045558D">
              <w:rPr>
                <w:rFonts w:ascii="Times New Roman" w:eastAsia="標楷體" w:hAnsi="Times New Roman" w:cs="Times New Roman"/>
                <w:sz w:val="28"/>
              </w:rPr>
              <w:t>活動洽詢窗口：</w:t>
            </w:r>
            <w:r w:rsidRPr="0045558D">
              <w:rPr>
                <w:rFonts w:ascii="Times New Roman" w:eastAsia="標楷體" w:hAnsi="Times New Roman" w:cs="Times New Roman" w:hint="eastAsia"/>
                <w:b/>
                <w:sz w:val="28"/>
              </w:rPr>
              <w:t>謝</w:t>
            </w:r>
            <w:r w:rsidRPr="0045558D">
              <w:rPr>
                <w:rFonts w:ascii="Times New Roman" w:eastAsia="標楷體" w:hAnsi="Times New Roman" w:cs="Times New Roman"/>
                <w:b/>
                <w:sz w:val="28"/>
              </w:rPr>
              <w:t>小姐（</w:t>
            </w:r>
            <w:r w:rsidRPr="0045558D">
              <w:rPr>
                <w:rFonts w:ascii="Times New Roman" w:eastAsia="標楷體" w:hAnsi="Times New Roman" w:cs="Times New Roman"/>
                <w:b/>
                <w:sz w:val="28"/>
              </w:rPr>
              <w:t>02</w:t>
            </w:r>
            <w:r w:rsidRPr="0045558D">
              <w:rPr>
                <w:rFonts w:ascii="Times New Roman" w:eastAsia="標楷體" w:hAnsi="Times New Roman" w:cs="Times New Roman"/>
                <w:b/>
                <w:sz w:val="28"/>
              </w:rPr>
              <w:t>）</w:t>
            </w:r>
            <w:r w:rsidRPr="0045558D">
              <w:rPr>
                <w:rFonts w:ascii="Times New Roman" w:eastAsia="標楷體" w:hAnsi="Times New Roman" w:cs="Times New Roman"/>
                <w:b/>
                <w:sz w:val="28"/>
              </w:rPr>
              <w:t>7707-49</w:t>
            </w:r>
            <w:r w:rsidRPr="0045558D">
              <w:rPr>
                <w:rFonts w:ascii="Times New Roman" w:eastAsia="標楷體" w:hAnsi="Times New Roman" w:cs="Times New Roman" w:hint="eastAsia"/>
                <w:b/>
                <w:sz w:val="28"/>
              </w:rPr>
              <w:t>50</w:t>
            </w:r>
            <w:r w:rsidRPr="0045558D">
              <w:rPr>
                <w:rFonts w:ascii="Times New Roman" w:eastAsia="標楷體" w:hAnsi="Times New Roman" w:cs="Times New Roman"/>
                <w:sz w:val="28"/>
              </w:rPr>
              <w:t>；</w:t>
            </w:r>
            <w:r w:rsidRPr="0045558D">
              <w:rPr>
                <w:rFonts w:ascii="Times New Roman" w:eastAsia="標楷體" w:hAnsi="Times New Roman" w:cs="Times New Roman"/>
                <w:sz w:val="28"/>
              </w:rPr>
              <w:t>E-mail</w:t>
            </w:r>
            <w:r w:rsidRPr="0045558D">
              <w:rPr>
                <w:rFonts w:ascii="Times New Roman" w:eastAsia="標楷體" w:hAnsi="Times New Roman" w:cs="Times New Roman"/>
                <w:sz w:val="28"/>
              </w:rPr>
              <w:t>：</w:t>
            </w:r>
            <w:r w:rsidRPr="0045558D">
              <w:rPr>
                <w:rFonts w:ascii="Times New Roman" w:eastAsia="標楷體" w:hAnsi="Times New Roman" w:cs="Times New Roman" w:hint="eastAsia"/>
                <w:sz w:val="28"/>
                <w:u w:val="single"/>
              </w:rPr>
              <w:t>WenHsien.Hsieh@cdri.org.tw</w:t>
            </w:r>
          </w:p>
          <w:p w:rsidR="000C2878" w:rsidRPr="00F23B3F" w:rsidRDefault="000C2878" w:rsidP="00A12F5D">
            <w:pPr>
              <w:spacing w:line="400" w:lineRule="exact"/>
              <w:rPr>
                <w:rFonts w:ascii="Times New Roman" w:eastAsia="標楷體" w:hAnsi="Times New Roman" w:cs="Times New Roman"/>
                <w:sz w:val="28"/>
              </w:rPr>
            </w:pPr>
            <w:r w:rsidRPr="0045558D">
              <w:rPr>
                <w:rFonts w:ascii="Times New Roman" w:eastAsia="標楷體" w:hAnsi="Times New Roman" w:cs="Times New Roman"/>
                <w:sz w:val="28"/>
              </w:rPr>
              <w:t>主辦單位保有變更議程及相關事項之權利。</w:t>
            </w:r>
          </w:p>
        </w:tc>
      </w:tr>
    </w:tbl>
    <w:p w:rsidR="000C2878" w:rsidRPr="005A7E4D" w:rsidRDefault="000C2878" w:rsidP="000C2878">
      <w:pPr>
        <w:spacing w:line="480" w:lineRule="exact"/>
        <w:rPr>
          <w:rFonts w:ascii="Times New Roman" w:eastAsia="標楷體" w:hAnsi="Times New Roman" w:cs="Times New Roman"/>
          <w:b/>
          <w:color w:val="002060"/>
          <w:sz w:val="32"/>
          <w:lang w:eastAsia="zh-HK"/>
        </w:rPr>
      </w:pPr>
    </w:p>
    <w:p w:rsidR="000C2878" w:rsidRPr="005A7E4D" w:rsidRDefault="000C2878" w:rsidP="000C2878"/>
    <w:p w:rsidR="000C2878" w:rsidRDefault="000C2878" w:rsidP="000C2878">
      <w:pPr>
        <w:rPr>
          <w:rFonts w:ascii="Times New Roman" w:eastAsia="標楷體" w:hAnsi="Times New Roman" w:cs="Times New Roman"/>
          <w:b/>
          <w:bCs/>
          <w:sz w:val="36"/>
          <w:szCs w:val="36"/>
        </w:rPr>
      </w:pPr>
    </w:p>
    <w:p w:rsidR="000C2878" w:rsidRPr="00B74799" w:rsidRDefault="000C2878" w:rsidP="000C2878">
      <w:pPr>
        <w:widowControl w:val="0"/>
        <w:jc w:val="center"/>
        <w:rPr>
          <w:rFonts w:ascii="Times New Roman" w:eastAsia="標楷體" w:hAnsi="Times New Roman" w:cs="Times New Roman"/>
          <w:kern w:val="2"/>
          <w:sz w:val="32"/>
          <w:szCs w:val="32"/>
        </w:rPr>
      </w:pPr>
      <w:r>
        <w:rPr>
          <w:rFonts w:ascii="Times New Roman" w:eastAsia="標楷體" w:hAnsi="標楷體" w:cs="Times New Roman"/>
          <w:kern w:val="2"/>
          <w:sz w:val="32"/>
          <w:szCs w:val="32"/>
        </w:rPr>
        <w:br w:type="column"/>
      </w:r>
      <w:r w:rsidRPr="00B74799">
        <w:rPr>
          <w:rFonts w:ascii="Times New Roman" w:eastAsia="標楷體" w:hAnsi="標楷體" w:cs="Times New Roman"/>
          <w:kern w:val="2"/>
          <w:sz w:val="32"/>
          <w:szCs w:val="32"/>
        </w:rPr>
        <w:lastRenderedPageBreak/>
        <w:t>個人資料提供同意書</w:t>
      </w:r>
    </w:p>
    <w:p w:rsidR="000C2878" w:rsidRPr="00B74799" w:rsidRDefault="000C2878" w:rsidP="000C2878">
      <w:pPr>
        <w:widowControl w:val="0"/>
        <w:snapToGrid w:val="0"/>
        <w:rPr>
          <w:rFonts w:ascii="Times New Roman" w:eastAsia="標楷體" w:hAnsi="Times New Roman" w:cs="Times New Roman"/>
          <w:b/>
          <w:color w:val="000000" w:themeColor="text1"/>
          <w:kern w:val="2"/>
          <w:sz w:val="36"/>
          <w:szCs w:val="32"/>
        </w:rPr>
      </w:pPr>
      <w:r w:rsidRPr="00B74799">
        <w:rPr>
          <w:rFonts w:ascii="標楷體" w:eastAsia="標楷體" w:hAnsi="標楷體" w:cs="Times New Roman" w:hint="eastAsia"/>
          <w:bCs/>
          <w:color w:val="000000"/>
          <w:kern w:val="2"/>
        </w:rPr>
        <w:t>財團法人商業發展</w:t>
      </w:r>
      <w:r w:rsidRPr="00B74799">
        <w:rPr>
          <w:rFonts w:ascii="標楷體" w:eastAsia="標楷體" w:hAnsi="標楷體" w:cs="Times New Roman" w:hint="eastAsia"/>
          <w:bCs/>
          <w:kern w:val="2"/>
        </w:rPr>
        <w:t>研究院</w:t>
      </w:r>
      <w:r w:rsidRPr="00B74799">
        <w:rPr>
          <w:rFonts w:ascii="標楷體" w:eastAsia="標楷體" w:hAnsi="標楷體" w:cs="Times New Roman"/>
          <w:bCs/>
          <w:kern w:val="2"/>
        </w:rPr>
        <w:t>(</w:t>
      </w:r>
      <w:r w:rsidRPr="00B74799">
        <w:rPr>
          <w:rFonts w:ascii="標楷體" w:eastAsia="標楷體" w:hAnsi="標楷體" w:cs="Times New Roman" w:hint="eastAsia"/>
          <w:bCs/>
          <w:kern w:val="2"/>
        </w:rPr>
        <w:t>以下簡稱本院</w:t>
      </w:r>
      <w:r w:rsidRPr="00B74799">
        <w:rPr>
          <w:rFonts w:ascii="標楷體" w:eastAsia="標楷體" w:hAnsi="標楷體" w:cs="Times New Roman"/>
          <w:bCs/>
          <w:kern w:val="2"/>
        </w:rPr>
        <w:t>)</w:t>
      </w:r>
      <w:r w:rsidRPr="00B74799">
        <w:rPr>
          <w:rFonts w:ascii="標楷體" w:eastAsia="標楷體" w:hAnsi="標楷體" w:cs="Times New Roman" w:hint="eastAsia"/>
          <w:bCs/>
          <w:kern w:val="2"/>
        </w:rPr>
        <w:t>因舉辦</w:t>
      </w:r>
      <w:proofErr w:type="gramStart"/>
      <w:r w:rsidRPr="0016692C">
        <w:rPr>
          <w:rFonts w:ascii="標楷體" w:eastAsia="標楷體" w:hAnsi="標楷體" w:cs="Times New Roman"/>
          <w:bCs/>
          <w:kern w:val="2"/>
        </w:rPr>
        <w:t>106</w:t>
      </w:r>
      <w:proofErr w:type="gramEnd"/>
      <w:r w:rsidRPr="0016692C">
        <w:rPr>
          <w:rFonts w:ascii="標楷體" w:eastAsia="標楷體" w:hAnsi="標楷體" w:cs="Times New Roman"/>
          <w:bCs/>
          <w:kern w:val="2"/>
        </w:rPr>
        <w:t>年度健康照護服務產業SIG活動</w:t>
      </w:r>
      <w:r w:rsidRPr="00B74799">
        <w:rPr>
          <w:rFonts w:ascii="標楷體" w:eastAsia="標楷體" w:hAnsi="標楷體" w:cs="Times New Roman" w:hint="eastAsia"/>
          <w:bCs/>
          <w:kern w:val="2"/>
        </w:rPr>
        <w:t>，向臺端蒐集個人資料，依個人資料保護法令及本院個人資料保護規章，於蒐集個人資料前，向臺端告知下列事項。臺端可自由選擇是否提供相關個人資料，惟台端若拒絕（勾選不同意或未勾選者）提供相關個人資料，本院將無法受理報名及後續相關作業</w:t>
      </w:r>
    </w:p>
    <w:p w:rsidR="000C2878" w:rsidRPr="00B74799" w:rsidRDefault="000C2878" w:rsidP="000C2878">
      <w:pPr>
        <w:widowControl w:val="0"/>
        <w:rPr>
          <w:rFonts w:ascii="標楷體" w:eastAsia="標楷體" w:hAnsi="標楷體" w:cs="Times New Roman"/>
          <w:bCs/>
          <w:kern w:val="2"/>
        </w:rPr>
      </w:pPr>
    </w:p>
    <w:p w:rsidR="000C2878" w:rsidRPr="00B74799" w:rsidRDefault="000C2878" w:rsidP="000C2878">
      <w:pPr>
        <w:widowControl w:val="0"/>
        <w:rPr>
          <w:rFonts w:ascii="標楷體" w:eastAsia="標楷體" w:hAnsi="標楷體" w:cs="Times New Roman"/>
          <w:bCs/>
          <w:kern w:val="2"/>
        </w:rPr>
      </w:pPr>
      <w:r w:rsidRPr="00B74799">
        <w:rPr>
          <w:rFonts w:ascii="標楷體" w:eastAsia="標楷體" w:hAnsi="標楷體" w:cs="Times New Roman" w:hint="eastAsia"/>
          <w:bCs/>
          <w:kern w:val="2"/>
        </w:rPr>
        <w:t>一、本院為提供本次</w:t>
      </w:r>
      <w:proofErr w:type="gramStart"/>
      <w:r w:rsidRPr="0016692C">
        <w:rPr>
          <w:rFonts w:ascii="標楷體" w:eastAsia="標楷體" w:hAnsi="標楷體" w:cs="Times New Roman"/>
          <w:bCs/>
          <w:kern w:val="2"/>
        </w:rPr>
        <w:t>106</w:t>
      </w:r>
      <w:proofErr w:type="gramEnd"/>
      <w:r w:rsidRPr="0016692C">
        <w:rPr>
          <w:rFonts w:ascii="標楷體" w:eastAsia="標楷體" w:hAnsi="標楷體" w:cs="Times New Roman"/>
          <w:bCs/>
          <w:kern w:val="2"/>
        </w:rPr>
        <w:t>年度健康照護服務產業SIG活動</w:t>
      </w:r>
      <w:r w:rsidRPr="00B74799">
        <w:rPr>
          <w:rFonts w:ascii="標楷體" w:eastAsia="標楷體" w:hAnsi="標楷體" w:cs="Times New Roman" w:hint="eastAsia"/>
          <w:bCs/>
          <w:kern w:val="2"/>
        </w:rPr>
        <w:t>之相關服務，並確保臺端利益，本院將遵循個人資料保護法及相關法令之規定，蒐集、處理及利用臺端所提供之個人資料，凡臺端提供下列個人資料：包括姓名、出生日期、身分證統一編號、護照號碼、照片、性別、婚姻、地址、</w:t>
      </w:r>
      <w:r w:rsidRPr="00B74799">
        <w:rPr>
          <w:rFonts w:ascii="標楷體" w:eastAsia="標楷體" w:hAnsi="標楷體" w:cs="Times New Roman"/>
          <w:bCs/>
          <w:kern w:val="2"/>
        </w:rPr>
        <w:t>E-mail</w:t>
      </w:r>
      <w:r w:rsidRPr="00B74799">
        <w:rPr>
          <w:rFonts w:ascii="標楷體" w:eastAsia="標楷體" w:hAnsi="標楷體" w:cs="Times New Roman" w:hint="eastAsia"/>
          <w:bCs/>
          <w:kern w:val="2"/>
        </w:rPr>
        <w:t>、電話、傳真、家庭、學經歷、任職資料、財務狀況及其他得識別個人之資料，</w:t>
      </w:r>
      <w:proofErr w:type="gramStart"/>
      <w:r w:rsidRPr="00B74799">
        <w:rPr>
          <w:rFonts w:ascii="標楷體" w:eastAsia="標楷體" w:hAnsi="標楷體" w:cs="Times New Roman" w:hint="eastAsia"/>
          <w:bCs/>
          <w:kern w:val="2"/>
        </w:rPr>
        <w:t>均屬之</w:t>
      </w:r>
      <w:proofErr w:type="gramEnd"/>
      <w:r w:rsidRPr="00B74799">
        <w:rPr>
          <w:rFonts w:ascii="標楷體" w:eastAsia="標楷體" w:hAnsi="標楷體" w:cs="Times New Roman" w:hint="eastAsia"/>
          <w:bCs/>
          <w:kern w:val="2"/>
        </w:rPr>
        <w:t>。</w:t>
      </w:r>
    </w:p>
    <w:p w:rsidR="000C2878" w:rsidRPr="00B74799" w:rsidRDefault="000C2878" w:rsidP="000C2878">
      <w:pPr>
        <w:widowControl w:val="0"/>
        <w:rPr>
          <w:rFonts w:ascii="標楷體" w:eastAsia="標楷體" w:hAnsi="標楷體" w:cs="Times New Roman"/>
          <w:bCs/>
          <w:kern w:val="2"/>
        </w:rPr>
      </w:pPr>
      <w:r w:rsidRPr="00B74799">
        <w:rPr>
          <w:rFonts w:ascii="標楷體" w:eastAsia="標楷體" w:hAnsi="標楷體" w:cs="Times New Roman" w:hint="eastAsia"/>
          <w:bCs/>
          <w:kern w:val="2"/>
        </w:rPr>
        <w:t>二、報名者就其個人資料得依個人資料保護法第三條之規定，行使下列權利：</w:t>
      </w:r>
      <w:r w:rsidRPr="00B74799">
        <w:rPr>
          <w:rFonts w:ascii="標楷體" w:eastAsia="標楷體" w:hAnsi="標楷體" w:cs="Times New Roman"/>
          <w:bCs/>
          <w:kern w:val="2"/>
        </w:rPr>
        <w:t xml:space="preserve"> (</w:t>
      </w:r>
      <w:proofErr w:type="gramStart"/>
      <w:r w:rsidRPr="00B74799">
        <w:rPr>
          <w:rFonts w:ascii="標楷體" w:eastAsia="標楷體" w:hAnsi="標楷體" w:cs="Times New Roman" w:hint="eastAsia"/>
          <w:bCs/>
          <w:kern w:val="2"/>
        </w:rPr>
        <w:t>一</w:t>
      </w:r>
      <w:proofErr w:type="gramEnd"/>
      <w:r w:rsidRPr="00B74799">
        <w:rPr>
          <w:rFonts w:ascii="標楷體" w:eastAsia="標楷體" w:hAnsi="標楷體" w:cs="Times New Roman"/>
          <w:bCs/>
          <w:kern w:val="2"/>
        </w:rPr>
        <w:t>)</w:t>
      </w:r>
      <w:r w:rsidRPr="00B74799">
        <w:rPr>
          <w:rFonts w:ascii="標楷體" w:eastAsia="標楷體" w:hAnsi="標楷體" w:cs="Times New Roman" w:hint="eastAsia"/>
          <w:bCs/>
          <w:kern w:val="2"/>
        </w:rPr>
        <w:t>查詢或請求閱覽。</w:t>
      </w:r>
      <w:r w:rsidRPr="00B74799">
        <w:rPr>
          <w:rFonts w:ascii="標楷體" w:eastAsia="標楷體" w:hAnsi="標楷體" w:cs="Times New Roman"/>
          <w:bCs/>
          <w:kern w:val="2"/>
        </w:rPr>
        <w:t>(</w:t>
      </w:r>
      <w:r w:rsidRPr="00B74799">
        <w:rPr>
          <w:rFonts w:ascii="標楷體" w:eastAsia="標楷體" w:hAnsi="標楷體" w:cs="Times New Roman" w:hint="eastAsia"/>
          <w:bCs/>
          <w:kern w:val="2"/>
        </w:rPr>
        <w:t>二</w:t>
      </w:r>
      <w:r w:rsidRPr="00B74799">
        <w:rPr>
          <w:rFonts w:ascii="標楷體" w:eastAsia="標楷體" w:hAnsi="標楷體" w:cs="Times New Roman"/>
          <w:bCs/>
          <w:kern w:val="2"/>
        </w:rPr>
        <w:t>)</w:t>
      </w:r>
      <w:r w:rsidRPr="00B74799">
        <w:rPr>
          <w:rFonts w:ascii="標楷體" w:eastAsia="標楷體" w:hAnsi="標楷體" w:cs="Times New Roman" w:hint="eastAsia"/>
          <w:bCs/>
          <w:kern w:val="2"/>
        </w:rPr>
        <w:t>請求製給複製本。</w:t>
      </w:r>
      <w:r w:rsidRPr="00B74799">
        <w:rPr>
          <w:rFonts w:ascii="標楷體" w:eastAsia="標楷體" w:hAnsi="標楷體" w:cs="Times New Roman"/>
          <w:bCs/>
          <w:kern w:val="2"/>
        </w:rPr>
        <w:t>(</w:t>
      </w:r>
      <w:r w:rsidRPr="00B74799">
        <w:rPr>
          <w:rFonts w:ascii="標楷體" w:eastAsia="標楷體" w:hAnsi="標楷體" w:cs="Times New Roman" w:hint="eastAsia"/>
          <w:bCs/>
          <w:kern w:val="2"/>
        </w:rPr>
        <w:t>三</w:t>
      </w:r>
      <w:r w:rsidRPr="00B74799">
        <w:rPr>
          <w:rFonts w:ascii="標楷體" w:eastAsia="標楷體" w:hAnsi="標楷體" w:cs="Times New Roman"/>
          <w:bCs/>
          <w:kern w:val="2"/>
        </w:rPr>
        <w:t>)</w:t>
      </w:r>
      <w:r w:rsidRPr="00B74799">
        <w:rPr>
          <w:rFonts w:ascii="標楷體" w:eastAsia="標楷體" w:hAnsi="標楷體" w:cs="Times New Roman" w:hint="eastAsia"/>
          <w:bCs/>
          <w:kern w:val="2"/>
        </w:rPr>
        <w:t>請求補充或更正。</w:t>
      </w:r>
      <w:r w:rsidRPr="00B74799">
        <w:rPr>
          <w:rFonts w:ascii="標楷體" w:eastAsia="標楷體" w:hAnsi="標楷體" w:cs="Times New Roman"/>
          <w:bCs/>
          <w:kern w:val="2"/>
        </w:rPr>
        <w:t>(</w:t>
      </w:r>
      <w:r w:rsidRPr="00B74799">
        <w:rPr>
          <w:rFonts w:ascii="標楷體" w:eastAsia="標楷體" w:hAnsi="標楷體" w:cs="Times New Roman" w:hint="eastAsia"/>
          <w:bCs/>
          <w:kern w:val="2"/>
        </w:rPr>
        <w:t>四</w:t>
      </w:r>
      <w:r w:rsidRPr="00B74799">
        <w:rPr>
          <w:rFonts w:ascii="標楷體" w:eastAsia="標楷體" w:hAnsi="標楷體" w:cs="Times New Roman"/>
          <w:bCs/>
          <w:kern w:val="2"/>
        </w:rPr>
        <w:t>)</w:t>
      </w:r>
      <w:r w:rsidRPr="00B74799">
        <w:rPr>
          <w:rFonts w:ascii="標楷體" w:eastAsia="標楷體" w:hAnsi="標楷體" w:cs="Times New Roman" w:hint="eastAsia"/>
          <w:bCs/>
          <w:kern w:val="2"/>
        </w:rPr>
        <w:t>請求停止蒐集、處理或利用。</w:t>
      </w:r>
      <w:r w:rsidRPr="00B74799">
        <w:rPr>
          <w:rFonts w:ascii="標楷體" w:eastAsia="標楷體" w:hAnsi="標楷體" w:cs="Times New Roman"/>
          <w:bCs/>
          <w:kern w:val="2"/>
        </w:rPr>
        <w:t>(</w:t>
      </w:r>
      <w:r w:rsidRPr="00B74799">
        <w:rPr>
          <w:rFonts w:ascii="標楷體" w:eastAsia="標楷體" w:hAnsi="標楷體" w:cs="Times New Roman" w:hint="eastAsia"/>
          <w:bCs/>
          <w:kern w:val="2"/>
        </w:rPr>
        <w:t>五</w:t>
      </w:r>
      <w:r w:rsidRPr="00B74799">
        <w:rPr>
          <w:rFonts w:ascii="標楷體" w:eastAsia="標楷體" w:hAnsi="標楷體" w:cs="Times New Roman"/>
          <w:bCs/>
          <w:kern w:val="2"/>
        </w:rPr>
        <w:t>)</w:t>
      </w:r>
      <w:r w:rsidRPr="00B74799">
        <w:rPr>
          <w:rFonts w:ascii="標楷體" w:eastAsia="標楷體" w:hAnsi="標楷體" w:cs="Times New Roman" w:hint="eastAsia"/>
          <w:bCs/>
          <w:kern w:val="2"/>
        </w:rPr>
        <w:t>請求刪除。但因本院執行職務或業務所必需者及受其他法律所規範者，本院得拒絕之。</w:t>
      </w:r>
      <w:r w:rsidRPr="00B74799">
        <w:rPr>
          <w:rFonts w:ascii="標楷體" w:eastAsia="標楷體" w:hAnsi="標楷體" w:cs="Times New Roman"/>
          <w:bCs/>
          <w:kern w:val="2"/>
        </w:rPr>
        <w:t xml:space="preserve"> </w:t>
      </w:r>
    </w:p>
    <w:p w:rsidR="000C2878" w:rsidRPr="00B74799" w:rsidRDefault="000C2878" w:rsidP="000C2878">
      <w:pPr>
        <w:widowControl w:val="0"/>
        <w:rPr>
          <w:rFonts w:ascii="標楷體" w:eastAsia="標楷體" w:hAnsi="標楷體" w:cs="Times New Roman"/>
          <w:bCs/>
          <w:kern w:val="2"/>
        </w:rPr>
      </w:pPr>
      <w:r w:rsidRPr="00B74799">
        <w:rPr>
          <w:rFonts w:ascii="標楷體" w:eastAsia="標楷體" w:hAnsi="標楷體" w:cs="Times New Roman" w:hint="eastAsia"/>
          <w:bCs/>
          <w:kern w:val="2"/>
        </w:rPr>
        <w:t>三、個人資料蒐集之目的及用途：為辦理</w:t>
      </w:r>
      <w:proofErr w:type="gramStart"/>
      <w:r w:rsidRPr="0016692C">
        <w:rPr>
          <w:rFonts w:ascii="標楷體" w:eastAsia="標楷體" w:hAnsi="標楷體" w:cs="Times New Roman"/>
          <w:bCs/>
          <w:kern w:val="2"/>
        </w:rPr>
        <w:t>106</w:t>
      </w:r>
      <w:proofErr w:type="gramEnd"/>
      <w:r w:rsidRPr="0016692C">
        <w:rPr>
          <w:rFonts w:ascii="標楷體" w:eastAsia="標楷體" w:hAnsi="標楷體" w:cs="Times New Roman"/>
          <w:bCs/>
          <w:kern w:val="2"/>
        </w:rPr>
        <w:t>年度健康照護服務產業SIG活動</w:t>
      </w:r>
      <w:r w:rsidRPr="00B74799">
        <w:rPr>
          <w:rFonts w:ascii="標楷體" w:eastAsia="標楷體" w:hAnsi="標楷體" w:cs="Times New Roman" w:hint="eastAsia"/>
          <w:bCs/>
          <w:kern w:val="2"/>
        </w:rPr>
        <w:t>之相關作業，例如：寄送相關通知、製作活動資料，以及其他本院為辦理相關活動所必需者。</w:t>
      </w:r>
      <w:r w:rsidRPr="00B74799">
        <w:rPr>
          <w:rFonts w:ascii="標楷體" w:eastAsia="標楷體" w:hAnsi="標楷體" w:cs="Times New Roman"/>
          <w:bCs/>
          <w:kern w:val="2"/>
        </w:rPr>
        <w:t xml:space="preserve"> </w:t>
      </w:r>
    </w:p>
    <w:p w:rsidR="000C2878" w:rsidRPr="00B74799" w:rsidRDefault="000C2878" w:rsidP="000C2878">
      <w:pPr>
        <w:widowControl w:val="0"/>
        <w:rPr>
          <w:rFonts w:ascii="標楷體" w:eastAsia="標楷體" w:hAnsi="標楷體" w:cs="Times New Roman"/>
          <w:bCs/>
          <w:kern w:val="2"/>
        </w:rPr>
      </w:pPr>
      <w:r w:rsidRPr="00B74799">
        <w:rPr>
          <w:rFonts w:ascii="標楷體" w:eastAsia="標楷體" w:hAnsi="標楷體" w:cs="Times New Roman" w:hint="eastAsia"/>
          <w:bCs/>
          <w:kern w:val="2"/>
        </w:rPr>
        <w:t>四、蒐集方式：網路報名系統、紙本或其他方式。</w:t>
      </w:r>
    </w:p>
    <w:p w:rsidR="000C2878" w:rsidRPr="00B74799" w:rsidRDefault="000C2878" w:rsidP="000C2878">
      <w:pPr>
        <w:widowControl w:val="0"/>
        <w:rPr>
          <w:rFonts w:ascii="標楷體" w:eastAsia="標楷體" w:hAnsi="標楷體" w:cs="Times New Roman"/>
          <w:bCs/>
          <w:kern w:val="2"/>
        </w:rPr>
      </w:pPr>
      <w:r w:rsidRPr="00B74799">
        <w:rPr>
          <w:rFonts w:ascii="標楷體" w:eastAsia="標楷體" w:hAnsi="標楷體" w:cs="Times New Roman" w:hint="eastAsia"/>
          <w:bCs/>
          <w:kern w:val="2"/>
        </w:rPr>
        <w:t>五、個人資料使用之限制：本院依此聲明所蒐集之個人資料僅限於本院於蒐集目的及用途內使用，不會提供其他第三方單位使用。</w:t>
      </w:r>
    </w:p>
    <w:p w:rsidR="000C2878" w:rsidRPr="00B74799" w:rsidRDefault="000C2878" w:rsidP="000C2878">
      <w:pPr>
        <w:widowControl w:val="0"/>
        <w:rPr>
          <w:rFonts w:ascii="標楷體" w:eastAsia="標楷體" w:hAnsi="標楷體" w:cs="Times New Roman"/>
          <w:bCs/>
          <w:kern w:val="2"/>
        </w:rPr>
      </w:pPr>
      <w:r w:rsidRPr="00B74799">
        <w:rPr>
          <w:rFonts w:ascii="標楷體" w:eastAsia="標楷體" w:hAnsi="標楷體" w:cs="Times New Roman" w:hint="eastAsia"/>
          <w:bCs/>
          <w:kern w:val="2"/>
        </w:rPr>
        <w:t>六、臺端可自由選擇是否提供本院個人資料，但若所提供之個人資料，經檢舉或本院發現不足以確認臺端身分真實性或其他個人資料冒用、盜用、資料不實等情形，本院有權停止相關服務。</w:t>
      </w:r>
    </w:p>
    <w:p w:rsidR="000C2878" w:rsidRPr="00B74799" w:rsidRDefault="000C2878" w:rsidP="000C2878">
      <w:pPr>
        <w:widowControl w:val="0"/>
        <w:tabs>
          <w:tab w:val="left" w:pos="317"/>
        </w:tabs>
        <w:snapToGrid w:val="0"/>
        <w:jc w:val="both"/>
        <w:rPr>
          <w:rFonts w:ascii="Times New Roman" w:eastAsia="標楷體" w:hAnsi="Times New Roman" w:cs="Times New Roman"/>
          <w:kern w:val="2"/>
        </w:rPr>
      </w:pPr>
      <w:r w:rsidRPr="00B74799">
        <w:rPr>
          <w:rFonts w:ascii="Times New Roman" w:eastAsia="標楷體" w:hAnsi="Times New Roman" w:cs="Times New Roman" w:hint="eastAsia"/>
          <w:kern w:val="2"/>
        </w:rPr>
        <w:t>個人資料</w:t>
      </w:r>
      <w:r w:rsidRPr="00B74799">
        <w:rPr>
          <w:rFonts w:ascii="Times New Roman" w:eastAsia="標楷體" w:hAnsi="Times New Roman" w:cs="Times New Roman"/>
          <w:kern w:val="2"/>
        </w:rPr>
        <w:t>聲</w:t>
      </w:r>
      <w:r w:rsidRPr="00B74799">
        <w:rPr>
          <w:rFonts w:ascii="Times New Roman" w:eastAsia="標楷體" w:hAnsi="Times New Roman" w:cs="Times New Roman" w:hint="eastAsia"/>
          <w:kern w:val="2"/>
        </w:rPr>
        <w:t>明事項</w:t>
      </w:r>
      <w:r w:rsidRPr="00B74799">
        <w:rPr>
          <w:rFonts w:ascii="Times New Roman" w:eastAsia="標楷體" w:hAnsi="Times New Roman" w:cs="Times New Roman" w:hint="eastAsia"/>
          <w:kern w:val="2"/>
        </w:rPr>
        <w:t xml:space="preserve">                                    </w:t>
      </w:r>
    </w:p>
    <w:p w:rsidR="000C2878" w:rsidRPr="00B74799" w:rsidRDefault="000C2878" w:rsidP="000C2878">
      <w:pPr>
        <w:widowControl w:val="0"/>
        <w:ind w:leftChars="235" w:left="564" w:firstLineChars="414" w:firstLine="995"/>
        <w:rPr>
          <w:rFonts w:ascii="標楷體" w:eastAsia="標楷體" w:hAnsi="標楷體" w:cs="Times New Roman"/>
          <w:b/>
          <w:bCs/>
          <w:kern w:val="2"/>
          <w:u w:val="single"/>
        </w:rPr>
      </w:pPr>
      <w:r w:rsidRPr="00B74799">
        <w:rPr>
          <w:rFonts w:ascii="Times New Roman" w:eastAsia="標楷體" w:hAnsi="Times New Roman" w:cs="Times New Roman" w:hint="eastAsia"/>
          <w:b/>
          <w:kern w:val="2"/>
        </w:rPr>
        <w:t>□我同意下述的個人資料提供同意書。</w:t>
      </w:r>
      <w:r w:rsidRPr="00B74799">
        <w:rPr>
          <w:rFonts w:ascii="Times New Roman" w:eastAsia="標楷體" w:hAnsi="Times New Roman" w:cs="Times New Roman" w:hint="eastAsia"/>
          <w:b/>
          <w:kern w:val="2"/>
        </w:rPr>
        <w:t xml:space="preserve">         </w:t>
      </w:r>
      <w:r w:rsidRPr="00B74799">
        <w:rPr>
          <w:rFonts w:ascii="Times New Roman" w:eastAsia="標楷體" w:hAnsi="Times New Roman" w:cs="Times New Roman" w:hint="eastAsia"/>
          <w:b/>
          <w:kern w:val="2"/>
        </w:rPr>
        <w:t>請簽名</w:t>
      </w:r>
      <w:r w:rsidRPr="00B74799">
        <w:rPr>
          <w:rFonts w:ascii="Times New Roman" w:eastAsia="標楷體" w:hAnsi="Times New Roman" w:cs="Times New Roman" w:hint="eastAsia"/>
          <w:b/>
          <w:kern w:val="2"/>
        </w:rPr>
        <w:t>:</w:t>
      </w:r>
      <w:r w:rsidRPr="00B74799">
        <w:rPr>
          <w:rFonts w:ascii="Times New Roman" w:eastAsia="標楷體" w:hAnsi="Times New Roman" w:cs="Times New Roman" w:hint="eastAsia"/>
          <w:b/>
          <w:kern w:val="2"/>
          <w:u w:val="single"/>
        </w:rPr>
        <w:t xml:space="preserve">     </w:t>
      </w:r>
      <w:r>
        <w:rPr>
          <w:rFonts w:ascii="Times New Roman" w:eastAsia="標楷體" w:hAnsi="Times New Roman" w:cs="Times New Roman"/>
          <w:b/>
          <w:kern w:val="2"/>
          <w:u w:val="single"/>
        </w:rPr>
        <w:t xml:space="preserve">      </w:t>
      </w:r>
      <w:r w:rsidRPr="00B74799">
        <w:rPr>
          <w:rFonts w:ascii="Times New Roman" w:eastAsia="標楷體" w:hAnsi="Times New Roman" w:cs="Times New Roman" w:hint="eastAsia"/>
          <w:b/>
          <w:kern w:val="2"/>
          <w:u w:val="single"/>
        </w:rPr>
        <w:t xml:space="preserve">        </w:t>
      </w:r>
    </w:p>
    <w:p w:rsidR="000C2878" w:rsidRPr="00B74799" w:rsidRDefault="000C2878" w:rsidP="000C2878">
      <w:pPr>
        <w:rPr>
          <w:rFonts w:ascii="標楷體" w:eastAsia="標楷體" w:hAnsi="標楷體" w:cs="Times New Roman"/>
          <w:bCs/>
          <w:kern w:val="2"/>
        </w:rPr>
      </w:pPr>
    </w:p>
    <w:p w:rsidR="000C2878" w:rsidRDefault="000C2878" w:rsidP="000C2878">
      <w:pPr>
        <w:rPr>
          <w:rFonts w:ascii="Times New Roman" w:eastAsia="標楷體" w:hAnsi="Times New Roman" w:cs="Times New Roman"/>
          <w:sz w:val="36"/>
          <w:szCs w:val="36"/>
        </w:rPr>
      </w:pPr>
      <w:r w:rsidRPr="00B74799">
        <w:rPr>
          <w:rFonts w:ascii="標楷體" w:eastAsia="標楷體" w:hAnsi="標楷體" w:cs="Times New Roman" w:hint="eastAsia"/>
          <w:bCs/>
          <w:kern w:val="2"/>
        </w:rPr>
        <w:t>若有任何問題，煩請聯繫本院謝小姐，電話：（02）7707-4950，E-mail： WenHsien.Hsieh@cdri.org.tw，我們將盡速為您處理，謝謝！</w:t>
      </w:r>
    </w:p>
    <w:p w:rsidR="003E5EC7" w:rsidRDefault="000C2878" w:rsidP="000C2878">
      <w:pPr>
        <w:tabs>
          <w:tab w:val="left" w:pos="1140"/>
        </w:tabs>
      </w:pPr>
      <w:r>
        <w:rPr>
          <w:rFonts w:ascii="Times New Roman" w:eastAsia="標楷體" w:hAnsi="Times New Roman" w:cs="Times New Roman"/>
          <w:sz w:val="36"/>
          <w:szCs w:val="36"/>
        </w:rPr>
        <w:tab/>
      </w:r>
      <w:bookmarkStart w:id="0" w:name="_GoBack"/>
      <w:bookmarkEnd w:id="0"/>
    </w:p>
    <w:sectPr w:rsidR="003E5EC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F2AC7"/>
    <w:multiLevelType w:val="hybridMultilevel"/>
    <w:tmpl w:val="980ED6F4"/>
    <w:lvl w:ilvl="0" w:tplc="BDFC1856">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78"/>
    <w:rsid w:val="000C2878"/>
    <w:rsid w:val="003E5E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1C4D1-F1EF-4729-8374-18F53EF5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878"/>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耿于婷 商發院</dc:creator>
  <cp:keywords/>
  <dc:description/>
  <cp:lastModifiedBy>耿于婷 商發院</cp:lastModifiedBy>
  <cp:revision>1</cp:revision>
  <dcterms:created xsi:type="dcterms:W3CDTF">2017-05-09T05:58:00Z</dcterms:created>
  <dcterms:modified xsi:type="dcterms:W3CDTF">2017-05-09T05:58:00Z</dcterms:modified>
</cp:coreProperties>
</file>