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08" w:rsidRPr="007F19C3" w:rsidRDefault="008E6697" w:rsidP="00843308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19C3">
        <w:rPr>
          <w:rFonts w:cs="Times New Roman"/>
          <w:b w:val="0"/>
          <w:bCs w:val="0"/>
          <w:noProof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4BB46" wp14:editId="74811F01">
                <wp:simplePos x="0" y="0"/>
                <wp:positionH relativeFrom="margin">
                  <wp:posOffset>4753610</wp:posOffset>
                </wp:positionH>
                <wp:positionV relativeFrom="paragraph">
                  <wp:posOffset>-438150</wp:posOffset>
                </wp:positionV>
                <wp:extent cx="914400" cy="344385"/>
                <wp:effectExtent l="0" t="0" r="16510" b="177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6697" w:rsidRPr="009D6580" w:rsidRDefault="008E6697" w:rsidP="008E669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9D6580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</w:t>
                            </w:r>
                            <w:r w:rsidRPr="009D6580">
                              <w:rPr>
                                <w:rFonts w:ascii="標楷體" w:eastAsia="標楷體" w:hAnsi="標楷體"/>
                                <w:sz w:val="24"/>
                              </w:rPr>
                              <w:t>件</w:t>
                            </w:r>
                            <w:r w:rsidRPr="009D6580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4BB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4.3pt;margin-top:-34.5pt;width:1in;height:27.1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" fillcolor="window" strokeweight=".5pt">
                <v:textbox>
                  <w:txbxContent>
                    <w:p w:rsidR="008E6697" w:rsidRPr="009D6580" w:rsidRDefault="008E6697" w:rsidP="008E6697">
                      <w:pPr>
                        <w:spacing w:line="0" w:lineRule="atLeast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  <w:r w:rsidRPr="009D6580">
                        <w:rPr>
                          <w:rFonts w:ascii="標楷體" w:eastAsia="標楷體" w:hAnsi="標楷體" w:hint="eastAsia"/>
                          <w:sz w:val="24"/>
                        </w:rPr>
                        <w:t>附</w:t>
                      </w:r>
                      <w:r w:rsidRPr="009D6580">
                        <w:rPr>
                          <w:rFonts w:ascii="標楷體" w:eastAsia="標楷體" w:hAnsi="標楷體"/>
                          <w:sz w:val="24"/>
                        </w:rPr>
                        <w:t>件</w:t>
                      </w:r>
                      <w:r w:rsidRPr="009D6580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308" w:rsidRPr="007F19C3">
        <w:rPr>
          <w:rFonts w:ascii="Times New Roman" w:hAnsi="Times New Roman" w:cs="Times New Roman"/>
          <w:sz w:val="28"/>
          <w:szCs w:val="24"/>
        </w:rPr>
        <w:t>蒐集個人資料告知事項暨個人資料提供同意書</w:t>
      </w:r>
    </w:p>
    <w:p w:rsidR="00843308" w:rsidRPr="007F19C3" w:rsidRDefault="00843308" w:rsidP="00843308">
      <w:pPr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財團法人商業發展研究院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下稱本院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受</w:t>
      </w:r>
      <w:r w:rsidR="00CB13DA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行政院農業委員會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委託辦理</w:t>
      </w:r>
      <w:r w:rsidR="001C0C68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「</w:t>
      </w:r>
      <w:r w:rsidR="00EE2CE4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108</w:t>
      </w:r>
      <w:r w:rsidR="00EE2CE4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</w:t>
      </w:r>
      <w:r w:rsidR="001C0C68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臺灣農水產及加工品廠商與穆斯林市場</w:t>
      </w:r>
      <w:r w:rsidR="007B33F2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買主</w:t>
      </w:r>
      <w:r w:rsidR="001C0C68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對接專案」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，向您蒐集個人資料，依個人資料保護法令及本院個人資料保護相關規章，於蒐集您的個人資料前，告知下列事項：</w:t>
      </w:r>
    </w:p>
    <w:p w:rsidR="00843308" w:rsidRPr="007F19C3" w:rsidRDefault="00843308" w:rsidP="00843308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蒐集目的及個人資料之類別</w:t>
      </w:r>
    </w:p>
    <w:p w:rsidR="00843308" w:rsidRPr="007F19C3" w:rsidRDefault="00843308" w:rsidP="001C0C68">
      <w:pPr>
        <w:ind w:leftChars="257" w:left="5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為辦理</w:t>
      </w:r>
      <w:r w:rsidR="001C0C68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專案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活動作業、執行本院章程所定之業務、基於本院內部管理作業或寄送本院業務活動訊息之蒐集目的，蒐集、處理及利用您所提供下列類別之個人資料：姓名、聯絡方式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例如：電話號碼、職稱、電子郵件信箱、居住地址或工作地址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及其他得直接或間接識別您個人之資料等。</w:t>
      </w:r>
    </w:p>
    <w:p w:rsidR="00843308" w:rsidRPr="007F19C3" w:rsidRDefault="00843308" w:rsidP="00843308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個人資料之利用</w:t>
      </w:r>
      <w:proofErr w:type="gramStart"/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期間、</w:t>
      </w:r>
      <w:proofErr w:type="gramEnd"/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地區、對象及方式</w:t>
      </w:r>
    </w:p>
    <w:p w:rsidR="00843308" w:rsidRPr="007F19C3" w:rsidRDefault="00843308" w:rsidP="00843308">
      <w:pPr>
        <w:ind w:leftChars="257" w:left="5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您的個人資料僅提供於中華民國領域內，依誠實及信用方法，在</w:t>
      </w:r>
      <w:proofErr w:type="gramStart"/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不</w:t>
      </w:r>
      <w:proofErr w:type="gramEnd"/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逾越前述蒐集目的之必要範圍內，以合理方式利用至蒐集目的消失為止。</w:t>
      </w:r>
    </w:p>
    <w:p w:rsidR="00843308" w:rsidRPr="007F19C3" w:rsidRDefault="00843308" w:rsidP="00843308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7F19C3">
        <w:rPr>
          <w:rFonts w:ascii="Times New Roman" w:eastAsia="標楷體" w:hAnsi="Times New Roman" w:cs="Times New Roman"/>
          <w:sz w:val="24"/>
          <w:szCs w:val="24"/>
        </w:rPr>
        <w:t>當事人權利</w:t>
      </w:r>
      <w:proofErr w:type="spellEnd"/>
    </w:p>
    <w:p w:rsidR="00843308" w:rsidRPr="007F19C3" w:rsidRDefault="00843308" w:rsidP="00843308">
      <w:pPr>
        <w:ind w:leftChars="257" w:left="5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您可就所提供之個人資料得依個人資料保護法第三條，行使下列權利：</w:t>
      </w:r>
    </w:p>
    <w:p w:rsidR="00843308" w:rsidRPr="007F19C3" w:rsidRDefault="00843308" w:rsidP="00843308">
      <w:pPr>
        <w:ind w:leftChars="177" w:left="389" w:firstLineChars="74" w:firstLine="178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、查詢或請求閱覽；</w:t>
      </w:r>
    </w:p>
    <w:p w:rsidR="00843308" w:rsidRPr="007F19C3" w:rsidRDefault="00843308" w:rsidP="00843308">
      <w:pPr>
        <w:ind w:leftChars="177" w:left="389" w:firstLineChars="74" w:firstLine="178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、請求製給複製本；</w:t>
      </w:r>
    </w:p>
    <w:p w:rsidR="00843308" w:rsidRPr="007F19C3" w:rsidRDefault="00843308" w:rsidP="00843308">
      <w:pPr>
        <w:ind w:leftChars="177" w:left="389" w:firstLineChars="74" w:firstLine="178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、請求補充或更正；</w:t>
      </w:r>
    </w:p>
    <w:p w:rsidR="00843308" w:rsidRPr="007F19C3" w:rsidRDefault="00843308" w:rsidP="00843308">
      <w:pPr>
        <w:ind w:leftChars="177" w:left="389" w:firstLineChars="74" w:firstLine="178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、請求停止蒐集、處理或利用；</w:t>
      </w:r>
    </w:p>
    <w:p w:rsidR="00843308" w:rsidRPr="007F19C3" w:rsidRDefault="00843308" w:rsidP="00843308">
      <w:pPr>
        <w:ind w:leftChars="177" w:left="389" w:firstLineChars="74" w:firstLine="17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F19C3">
        <w:rPr>
          <w:rFonts w:ascii="Times New Roman" w:eastAsia="標楷體" w:hAnsi="Times New Roman" w:cs="Times New Roman"/>
          <w:sz w:val="24"/>
          <w:szCs w:val="24"/>
        </w:rPr>
        <w:t>(</w:t>
      </w:r>
      <w:r w:rsidRPr="007F19C3">
        <w:rPr>
          <w:rFonts w:ascii="Times New Roman" w:eastAsia="標楷體" w:hAnsi="Times New Roman" w:cs="Times New Roman"/>
          <w:sz w:val="24"/>
          <w:szCs w:val="24"/>
        </w:rPr>
        <w:t>五</w:t>
      </w:r>
      <w:r w:rsidRPr="007F19C3">
        <w:rPr>
          <w:rFonts w:ascii="Times New Roman" w:eastAsia="標楷體" w:hAnsi="Times New Roman" w:cs="Times New Roman"/>
          <w:sz w:val="24"/>
          <w:szCs w:val="24"/>
        </w:rPr>
        <w:t>)</w:t>
      </w:r>
      <w:r w:rsidRPr="007F19C3">
        <w:rPr>
          <w:rFonts w:ascii="Times New Roman" w:eastAsia="標楷體" w:hAnsi="Times New Roman" w:cs="Times New Roman"/>
          <w:sz w:val="24"/>
          <w:szCs w:val="24"/>
        </w:rPr>
        <w:t>、</w:t>
      </w:r>
      <w:proofErr w:type="spellStart"/>
      <w:r w:rsidRPr="007F19C3">
        <w:rPr>
          <w:rFonts w:ascii="Times New Roman" w:eastAsia="標楷體" w:hAnsi="Times New Roman" w:cs="Times New Roman"/>
          <w:sz w:val="24"/>
          <w:szCs w:val="24"/>
        </w:rPr>
        <w:t>請求刪除</w:t>
      </w:r>
      <w:proofErr w:type="spellEnd"/>
      <w:r w:rsidRPr="007F19C3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843308" w:rsidRPr="007F19C3" w:rsidRDefault="00843308" w:rsidP="00843308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7F19C3">
        <w:rPr>
          <w:rFonts w:ascii="Times New Roman" w:eastAsia="標楷體" w:hAnsi="Times New Roman" w:cs="Times New Roman"/>
          <w:sz w:val="24"/>
          <w:szCs w:val="24"/>
        </w:rPr>
        <w:t>蒐集方式</w:t>
      </w:r>
      <w:proofErr w:type="spellEnd"/>
    </w:p>
    <w:p w:rsidR="00843308" w:rsidRPr="007F19C3" w:rsidRDefault="00843308" w:rsidP="00843308">
      <w:pPr>
        <w:ind w:leftChars="257" w:left="5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報名系統、紙本蒐集或其他</w:t>
      </w:r>
      <w:bookmarkStart w:id="0" w:name="_GoBack"/>
      <w:bookmarkEnd w:id="0"/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方式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如個人領據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843308" w:rsidRPr="007F19C3" w:rsidRDefault="00843308" w:rsidP="00843308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7F19C3">
        <w:rPr>
          <w:rFonts w:ascii="Times New Roman" w:eastAsia="標楷體" w:hAnsi="Times New Roman" w:cs="Times New Roman"/>
          <w:sz w:val="24"/>
          <w:szCs w:val="24"/>
        </w:rPr>
        <w:t>不提供對您權益之影響</w:t>
      </w:r>
      <w:proofErr w:type="spellEnd"/>
    </w:p>
    <w:p w:rsidR="00843308" w:rsidRPr="007F19C3" w:rsidRDefault="00843308" w:rsidP="00843308">
      <w:pPr>
        <w:ind w:leftChars="257" w:left="5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您可自由選擇是否提供您的個人資料，若所提供之個人資料不足以確認您身分真實性或不提供等情形，本院將無法提供您與蒐集目的有關之服務。</w:t>
      </w:r>
    </w:p>
    <w:p w:rsidR="00843308" w:rsidRPr="007F19C3" w:rsidRDefault="00843308" w:rsidP="00843308">
      <w:pPr>
        <w:pStyle w:val="a4"/>
        <w:widowControl/>
        <w:numPr>
          <w:ilvl w:val="0"/>
          <w:numId w:val="2"/>
        </w:numPr>
        <w:ind w:left="567" w:hanging="567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7F19C3">
        <w:rPr>
          <w:rFonts w:ascii="Times New Roman" w:eastAsia="標楷體" w:hAnsi="Times New Roman" w:cs="Times New Roman"/>
          <w:sz w:val="24"/>
          <w:szCs w:val="24"/>
        </w:rPr>
        <w:t>聯絡方式</w:t>
      </w:r>
      <w:proofErr w:type="spellEnd"/>
    </w:p>
    <w:p w:rsidR="00843308" w:rsidRPr="007F19C3" w:rsidRDefault="00843308" w:rsidP="003D2C8B">
      <w:pPr>
        <w:ind w:leftChars="257" w:left="565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若有任何問題或權利行使，煩請聯繫</w:t>
      </w:r>
      <w:r w:rsidR="00003595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本案聯絡窗口：本院商業人才發展研究所</w:t>
      </w:r>
      <w:r w:rsidR="00003595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003595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陳詩絜</w:t>
      </w:r>
      <w:r w:rsidR="00003595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/</w:t>
      </w:r>
      <w:r w:rsidR="00003595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電話：</w:t>
      </w:r>
      <w:r w:rsidR="00003595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02-77074800 </w:t>
      </w:r>
      <w:r w:rsidR="00003595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分機</w:t>
      </w:r>
      <w:r w:rsidR="00003595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343/ </w:t>
      </w:r>
      <w:r w:rsidR="003D2C8B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電子郵件</w:t>
      </w:r>
      <w:hyperlink r:id="rId7" w:history="1">
        <w:r w:rsidR="00003595" w:rsidRPr="007F19C3">
          <w:rPr>
            <w:rStyle w:val="a5"/>
            <w:rFonts w:ascii="Times New Roman" w:eastAsia="標楷體" w:hAnsi="Times New Roman" w:cs="Times New Roman" w:hint="eastAsia"/>
            <w:color w:val="auto"/>
            <w:sz w:val="24"/>
            <w:szCs w:val="24"/>
            <w:lang w:eastAsia="zh-TW"/>
          </w:rPr>
          <w:t>P107038@cdri.org.tw</w:t>
        </w:r>
      </w:hyperlink>
      <w:r w:rsidR="003D2C8B" w:rsidRPr="007F19C3">
        <w:rPr>
          <w:rFonts w:ascii="標楷體" w:eastAsia="標楷體" w:hAnsi="標楷體" w:cs="Times New Roman" w:hint="eastAsia"/>
          <w:szCs w:val="24"/>
          <w:lang w:eastAsia="zh-TW"/>
        </w:rPr>
        <w:t>、莊媛婷</w:t>
      </w:r>
      <w:r w:rsidR="003D2C8B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/</w:t>
      </w:r>
      <w:r w:rsidR="003D2C8B" w:rsidRPr="007F19C3">
        <w:rPr>
          <w:rFonts w:ascii="標楷體" w:eastAsia="標楷體" w:hAnsi="標楷體" w:cs="Times New Roman" w:hint="eastAsia"/>
          <w:szCs w:val="24"/>
          <w:lang w:eastAsia="zh-TW"/>
        </w:rPr>
        <w:t>電話：02-77074800</w:t>
      </w:r>
      <w:r w:rsidR="003D2C8B" w:rsidRPr="007F19C3">
        <w:rPr>
          <w:rFonts w:ascii="標楷體" w:eastAsia="標楷體" w:hAnsi="標楷體" w:cs="Times New Roman"/>
          <w:szCs w:val="24"/>
          <w:lang w:eastAsia="zh-TW"/>
        </w:rPr>
        <w:t xml:space="preserve"> </w:t>
      </w:r>
      <w:r w:rsidR="003D2C8B" w:rsidRPr="007F19C3">
        <w:rPr>
          <w:rFonts w:ascii="標楷體" w:eastAsia="標楷體" w:hAnsi="標楷體" w:cs="Times New Roman" w:hint="eastAsia"/>
          <w:szCs w:val="24"/>
          <w:lang w:eastAsia="zh-TW"/>
        </w:rPr>
        <w:t>分機884</w:t>
      </w:r>
      <w:r w:rsidR="003D2C8B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/ </w:t>
      </w:r>
      <w:r w:rsidR="003D2C8B" w:rsidRPr="007F19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電子郵件</w:t>
      </w:r>
      <w:r w:rsidR="003D2C8B" w:rsidRPr="007F19C3">
        <w:rPr>
          <w:rStyle w:val="a5"/>
          <w:color w:val="auto"/>
          <w:lang w:eastAsia="zh-TW"/>
        </w:rPr>
        <w:t>WendyChuang@cdri.org.tw</w:t>
      </w:r>
      <w:r w:rsidRPr="007F19C3">
        <w:rPr>
          <w:rFonts w:ascii="Times New Roman" w:eastAsia="標楷體" w:hAnsi="Times New Roman" w:cs="Times New Roman"/>
          <w:sz w:val="24"/>
          <w:szCs w:val="24"/>
          <w:lang w:eastAsia="zh-TW"/>
        </w:rPr>
        <w:t>，我們將盡速為您處理，謝謝！</w:t>
      </w:r>
    </w:p>
    <w:p w:rsidR="007A45B9" w:rsidRPr="007F19C3" w:rsidRDefault="007A45B9" w:rsidP="00843308">
      <w:pPr>
        <w:ind w:leftChars="257" w:left="565"/>
        <w:jc w:val="both"/>
        <w:rPr>
          <w:rFonts w:ascii="Times New Roman" w:eastAsia="標楷體" w:hAnsi="Times New Roman" w:cs="Times New Roman"/>
          <w:sz w:val="24"/>
          <w:szCs w:val="24"/>
          <w:shd w:val="pct15" w:color="auto" w:fill="FFFFFF"/>
          <w:lang w:eastAsia="zh-TW"/>
        </w:rPr>
      </w:pPr>
    </w:p>
    <w:p w:rsidR="00843308" w:rsidRPr="007F19C3" w:rsidRDefault="007A45B9" w:rsidP="007A45B9">
      <w:pPr>
        <w:ind w:left="252" w:hangingChars="105" w:hanging="252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7F19C3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□</w:t>
      </w:r>
      <w:r w:rsidR="00843308" w:rsidRPr="007F19C3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本人已知悉且瞭解上述事項，並同意貴院於所列蒐集目的之必要範圍內，蒐集、處理及利用本人之個人資料。</w:t>
      </w:r>
    </w:p>
    <w:p w:rsidR="00843308" w:rsidRPr="007F19C3" w:rsidRDefault="00843308" w:rsidP="00843308">
      <w:pPr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</w:p>
    <w:p w:rsidR="00843308" w:rsidRPr="007F19C3" w:rsidRDefault="00843308" w:rsidP="00843308">
      <w:pPr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7F19C3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立同意書人</w:t>
      </w:r>
      <w:r w:rsidRPr="007F19C3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 </w:t>
      </w:r>
      <w:r w:rsidRPr="007F19C3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：</w:t>
      </w:r>
      <w:r w:rsidR="00392937" w:rsidRPr="007F19C3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                         </w:t>
      </w:r>
      <w:r w:rsidRPr="007F19C3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 </w:t>
      </w:r>
      <w:r w:rsidRPr="007F19C3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（請本人簽名</w:t>
      </w:r>
      <w:r w:rsidR="00392937" w:rsidRPr="007F19C3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並加蓋公司大小章</w:t>
      </w:r>
      <w:r w:rsidRPr="007F19C3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）</w:t>
      </w:r>
    </w:p>
    <w:p w:rsidR="00806429" w:rsidRPr="007F19C3" w:rsidRDefault="00806429" w:rsidP="00806429">
      <w:pPr>
        <w:jc w:val="distribute"/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</w:pPr>
    </w:p>
    <w:p w:rsidR="00FE0F2F" w:rsidRPr="007F19C3" w:rsidRDefault="00843308" w:rsidP="00806429">
      <w:pPr>
        <w:jc w:val="distribute"/>
        <w:rPr>
          <w:sz w:val="24"/>
          <w:szCs w:val="24"/>
        </w:rPr>
      </w:pP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>中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 xml:space="preserve"> 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>華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 xml:space="preserve"> 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>民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 xml:space="preserve"> 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>國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 xml:space="preserve"> </w:t>
      </w:r>
      <w:r w:rsidR="00003595" w:rsidRPr="007F19C3">
        <w:rPr>
          <w:rFonts w:ascii="Times New Roman" w:eastAsia="標楷體" w:hAnsi="Times New Roman" w:cs="Times New Roman" w:hint="eastAsia"/>
          <w:bCs/>
          <w:w w:val="95"/>
          <w:sz w:val="24"/>
          <w:szCs w:val="24"/>
          <w:lang w:eastAsia="zh-TW"/>
        </w:rPr>
        <w:t xml:space="preserve">    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 xml:space="preserve"> 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>年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 xml:space="preserve">        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>月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 xml:space="preserve">       </w:t>
      </w:r>
      <w:r w:rsidRPr="007F19C3">
        <w:rPr>
          <w:rFonts w:ascii="Times New Roman" w:eastAsia="標楷體" w:hAnsi="Times New Roman" w:cs="Times New Roman"/>
          <w:bCs/>
          <w:w w:val="95"/>
          <w:sz w:val="24"/>
          <w:szCs w:val="24"/>
          <w:lang w:eastAsia="zh-TW"/>
        </w:rPr>
        <w:t>日</w:t>
      </w:r>
    </w:p>
    <w:sectPr w:rsidR="00FE0F2F" w:rsidRPr="007F19C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90A" w:rsidRDefault="00F8190A" w:rsidP="009D6580">
      <w:r>
        <w:separator/>
      </w:r>
    </w:p>
  </w:endnote>
  <w:endnote w:type="continuationSeparator" w:id="0">
    <w:p w:rsidR="00F8190A" w:rsidRDefault="00F8190A" w:rsidP="009D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065" w:rsidRPr="00347065" w:rsidRDefault="00347065" w:rsidP="00347065">
    <w:pPr>
      <w:pStyle w:val="a9"/>
      <w:jc w:val="center"/>
      <w:rPr>
        <w:rFonts w:ascii="標楷體" w:eastAsia="標楷體" w:hAnsi="標楷體"/>
        <w:lang w:eastAsia="zh-TW"/>
      </w:rPr>
    </w:pPr>
    <w:r w:rsidRPr="00347065">
      <w:rPr>
        <w:rFonts w:ascii="標楷體" w:eastAsia="標楷體" w:hAnsi="標楷體" w:hint="eastAsia"/>
        <w:lang w:eastAsia="zh-TW"/>
      </w:rPr>
      <w:t>附件2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90A" w:rsidRDefault="00F8190A" w:rsidP="009D6580">
      <w:r>
        <w:separator/>
      </w:r>
    </w:p>
  </w:footnote>
  <w:footnote w:type="continuationSeparator" w:id="0">
    <w:p w:rsidR="00F8190A" w:rsidRDefault="00F8190A" w:rsidP="009D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F5C"/>
    <w:multiLevelType w:val="hybridMultilevel"/>
    <w:tmpl w:val="01BA8AA2"/>
    <w:lvl w:ilvl="0" w:tplc="6D2224B0">
      <w:start w:val="1"/>
      <w:numFmt w:val="ideographLegalTraditional"/>
      <w:pStyle w:val="a"/>
      <w:lvlText w:val="%1、"/>
      <w:lvlJc w:val="left"/>
      <w:pPr>
        <w:ind w:left="1300" w:hanging="900"/>
      </w:pPr>
      <w:rPr>
        <w:rFonts w:hint="default"/>
        <w:sz w:val="28"/>
        <w:lang w:val="en-US"/>
      </w:rPr>
    </w:lvl>
    <w:lvl w:ilvl="1" w:tplc="1096D172">
      <w:start w:val="1"/>
      <w:numFmt w:val="taiwaneseCountingThousand"/>
      <w:lvlText w:val="%2、"/>
      <w:lvlJc w:val="left"/>
      <w:pPr>
        <w:ind w:left="1600" w:hanging="720"/>
      </w:pPr>
      <w:rPr>
        <w:rFonts w:hint="default"/>
        <w:b/>
        <w:sz w:val="24"/>
      </w:rPr>
    </w:lvl>
    <w:lvl w:ilvl="2" w:tplc="F5D2FD4A">
      <w:start w:val="1"/>
      <w:numFmt w:val="taiwaneseCountingThousand"/>
      <w:lvlText w:val="（%3）"/>
      <w:lvlJc w:val="left"/>
      <w:pPr>
        <w:ind w:left="2440" w:hanging="1080"/>
      </w:pPr>
      <w:rPr>
        <w:rFonts w:hint="default"/>
      </w:rPr>
    </w:lvl>
    <w:lvl w:ilvl="3" w:tplc="8C5C46C6">
      <w:start w:val="1"/>
      <w:numFmt w:val="decimal"/>
      <w:lvlText w:val="%4."/>
      <w:lvlJc w:val="left"/>
      <w:pPr>
        <w:ind w:left="2200" w:hanging="360"/>
      </w:pPr>
      <w:rPr>
        <w:rFonts w:hint="default"/>
      </w:rPr>
    </w:lvl>
    <w:lvl w:ilvl="4" w:tplc="47E48A10">
      <w:start w:val="1"/>
      <w:numFmt w:val="taiwaneseCountingThousand"/>
      <w:lvlText w:val="(%5)"/>
      <w:lvlJc w:val="left"/>
      <w:pPr>
        <w:ind w:left="1146" w:hanging="720"/>
      </w:pPr>
      <w:rPr>
        <w:rFonts w:hint="default"/>
        <w:sz w:val="24"/>
      </w:rPr>
    </w:lvl>
    <w:lvl w:ilvl="5" w:tplc="D2DA8CBA">
      <w:start w:val="1"/>
      <w:numFmt w:val="decimal"/>
      <w:lvlText w:val="(%6)"/>
      <w:lvlJc w:val="left"/>
      <w:pPr>
        <w:ind w:left="3160" w:hanging="360"/>
      </w:pPr>
      <w:rPr>
        <w:rFonts w:hint="default"/>
        <w:color w:val="FF0000"/>
      </w:r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 w15:restartNumberingAfterBreak="0">
    <w:nsid w:val="28D350DD"/>
    <w:multiLevelType w:val="hybridMultilevel"/>
    <w:tmpl w:val="ADBEE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308"/>
    <w:rsid w:val="00003595"/>
    <w:rsid w:val="0002752E"/>
    <w:rsid w:val="000B1FC4"/>
    <w:rsid w:val="001924B9"/>
    <w:rsid w:val="001C0C68"/>
    <w:rsid w:val="001C5A44"/>
    <w:rsid w:val="001C7312"/>
    <w:rsid w:val="001E4559"/>
    <w:rsid w:val="00250F6A"/>
    <w:rsid w:val="00262499"/>
    <w:rsid w:val="00340F72"/>
    <w:rsid w:val="00347065"/>
    <w:rsid w:val="00392937"/>
    <w:rsid w:val="003D2C8B"/>
    <w:rsid w:val="004203A0"/>
    <w:rsid w:val="00505DB8"/>
    <w:rsid w:val="00565564"/>
    <w:rsid w:val="00574CB6"/>
    <w:rsid w:val="00584460"/>
    <w:rsid w:val="005C53F1"/>
    <w:rsid w:val="00714EA5"/>
    <w:rsid w:val="007A45B9"/>
    <w:rsid w:val="007B33F2"/>
    <w:rsid w:val="007E4A6B"/>
    <w:rsid w:val="007F19C3"/>
    <w:rsid w:val="00804CF4"/>
    <w:rsid w:val="00806429"/>
    <w:rsid w:val="00843308"/>
    <w:rsid w:val="00873CBA"/>
    <w:rsid w:val="00891FA2"/>
    <w:rsid w:val="008E6697"/>
    <w:rsid w:val="009D6580"/>
    <w:rsid w:val="00A81B5F"/>
    <w:rsid w:val="00AB0B24"/>
    <w:rsid w:val="00BE3756"/>
    <w:rsid w:val="00C536D4"/>
    <w:rsid w:val="00CB13DA"/>
    <w:rsid w:val="00CB5420"/>
    <w:rsid w:val="00CF3B16"/>
    <w:rsid w:val="00D01389"/>
    <w:rsid w:val="00DD5835"/>
    <w:rsid w:val="00E00919"/>
    <w:rsid w:val="00E31D02"/>
    <w:rsid w:val="00E46789"/>
    <w:rsid w:val="00EE2CE4"/>
    <w:rsid w:val="00F477E2"/>
    <w:rsid w:val="00F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1A940-6746-4B86-9A3F-B6CD681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sid w:val="00843308"/>
    <w:pPr>
      <w:widowControl w:val="0"/>
    </w:pPr>
    <w:rPr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3308"/>
  </w:style>
  <w:style w:type="character" w:styleId="a5">
    <w:name w:val="Hyperlink"/>
    <w:basedOn w:val="a1"/>
    <w:uiPriority w:val="99"/>
    <w:unhideWhenUsed/>
    <w:rsid w:val="00843308"/>
    <w:rPr>
      <w:color w:val="0563C1" w:themeColor="hyperlink"/>
      <w:u w:val="single"/>
    </w:rPr>
  </w:style>
  <w:style w:type="paragraph" w:customStyle="1" w:styleId="a">
    <w:name w:val="節"/>
    <w:basedOn w:val="a0"/>
    <w:link w:val="a6"/>
    <w:uiPriority w:val="1"/>
    <w:qFormat/>
    <w:rsid w:val="00843308"/>
    <w:pPr>
      <w:numPr>
        <w:numId w:val="1"/>
      </w:numPr>
      <w:outlineLvl w:val="3"/>
    </w:pPr>
    <w:rPr>
      <w:rFonts w:ascii="標楷體" w:eastAsia="標楷體" w:hAnsi="標楷體"/>
      <w:b/>
      <w:bCs/>
      <w:sz w:val="36"/>
      <w:szCs w:val="32"/>
      <w:lang w:eastAsia="zh-TW"/>
    </w:rPr>
  </w:style>
  <w:style w:type="character" w:customStyle="1" w:styleId="a6">
    <w:name w:val="節 字元"/>
    <w:basedOn w:val="a1"/>
    <w:link w:val="a"/>
    <w:uiPriority w:val="1"/>
    <w:rsid w:val="00843308"/>
    <w:rPr>
      <w:rFonts w:ascii="標楷體" w:eastAsia="標楷體" w:hAnsi="標楷體"/>
      <w:b/>
      <w:bCs/>
      <w:kern w:val="0"/>
      <w:sz w:val="36"/>
      <w:szCs w:val="32"/>
    </w:rPr>
  </w:style>
  <w:style w:type="paragraph" w:styleId="a7">
    <w:name w:val="header"/>
    <w:basedOn w:val="a0"/>
    <w:link w:val="a8"/>
    <w:uiPriority w:val="99"/>
    <w:unhideWhenUsed/>
    <w:rsid w:val="009D6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D6580"/>
    <w:rPr>
      <w:kern w:val="0"/>
      <w:sz w:val="20"/>
      <w:szCs w:val="20"/>
      <w:lang w:eastAsia="en-US"/>
    </w:rPr>
  </w:style>
  <w:style w:type="paragraph" w:styleId="a9">
    <w:name w:val="footer"/>
    <w:basedOn w:val="a0"/>
    <w:link w:val="aa"/>
    <w:uiPriority w:val="99"/>
    <w:unhideWhenUsed/>
    <w:rsid w:val="009D6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D6580"/>
    <w:rPr>
      <w:kern w:val="0"/>
      <w:sz w:val="20"/>
      <w:szCs w:val="20"/>
      <w:lang w:eastAsia="en-US"/>
    </w:rPr>
  </w:style>
  <w:style w:type="character" w:customStyle="1" w:styleId="1">
    <w:name w:val="未解析的提及項目1"/>
    <w:basedOn w:val="a1"/>
    <w:uiPriority w:val="99"/>
    <w:semiHidden/>
    <w:unhideWhenUsed/>
    <w:rsid w:val="00D01389"/>
    <w:rPr>
      <w:color w:val="808080"/>
      <w:shd w:val="clear" w:color="auto" w:fill="E6E6E6"/>
    </w:rPr>
  </w:style>
  <w:style w:type="character" w:customStyle="1" w:styleId="2">
    <w:name w:val="未解析的提及項目2"/>
    <w:basedOn w:val="a1"/>
    <w:uiPriority w:val="99"/>
    <w:semiHidden/>
    <w:unhideWhenUsed/>
    <w:rsid w:val="00DD58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107038@cd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陳曉鷗 商研院</dc:creator>
  <cp:keywords/>
  <dc:description/>
  <cp:lastModifiedBy>陳曉鷗 商研院</cp:lastModifiedBy>
  <cp:revision>3</cp:revision>
  <cp:lastPrinted>2019-02-20T01:45:00Z</cp:lastPrinted>
  <dcterms:created xsi:type="dcterms:W3CDTF">2019-03-11T05:57:00Z</dcterms:created>
  <dcterms:modified xsi:type="dcterms:W3CDTF">2019-03-12T01:19:00Z</dcterms:modified>
</cp:coreProperties>
</file>