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8863" w14:textId="77777777" w:rsidR="00024FC9" w:rsidRPr="000B7ED1" w:rsidRDefault="00574562" w:rsidP="00574562">
      <w:pPr>
        <w:widowControl/>
        <w:ind w:leftChars="-59" w:left="-2" w:hangingChars="50" w:hanging="140"/>
        <w:rPr>
          <w:rFonts w:ascii="Times New Roman" w:eastAsia="標楷體" w:hAnsi="Times New Roman" w:cs="Times New Roman"/>
          <w:b/>
          <w:sz w:val="28"/>
          <w:szCs w:val="26"/>
        </w:rPr>
      </w:pPr>
      <w:bookmarkStart w:id="0" w:name="_Hlk7702190"/>
      <w:bookmarkEnd w:id="0"/>
      <w:r>
        <w:rPr>
          <w:rFonts w:ascii="Times New Roman" w:eastAsia="標楷體" w:hAnsi="Times New Roman" w:cs="Times New Roman"/>
          <w:b/>
          <w:noProof/>
          <w:sz w:val="28"/>
          <w:szCs w:val="26"/>
        </w:rPr>
        <w:drawing>
          <wp:inline distT="0" distB="0" distL="0" distR="0" wp14:anchorId="24ACB707" wp14:editId="697A20DE">
            <wp:extent cx="6299200" cy="9410700"/>
            <wp:effectExtent l="0" t="0" r="635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8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8" b="21876"/>
                    <a:stretch/>
                  </pic:blipFill>
                  <pic:spPr bwMode="auto">
                    <a:xfrm>
                      <a:off x="0" y="0"/>
                      <a:ext cx="6300002" cy="941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4FC9" w:rsidRPr="000B7ED1">
        <w:rPr>
          <w:rFonts w:ascii="Times New Roman" w:eastAsia="標楷體" w:hAnsi="Times New Roman" w:cs="Times New Roman"/>
          <w:b/>
          <w:sz w:val="28"/>
          <w:szCs w:val="26"/>
        </w:rPr>
        <w:br w:type="page"/>
      </w:r>
    </w:p>
    <w:p w14:paraId="724E1EEB" w14:textId="77777777" w:rsidR="00E023DE" w:rsidRPr="000B7ED1" w:rsidRDefault="002F116C" w:rsidP="00915853">
      <w:pPr>
        <w:ind w:rightChars="140" w:right="336"/>
        <w:rPr>
          <w:rFonts w:ascii="Times New Roman" w:eastAsia="標楷體" w:hAnsi="Times New Roman" w:cs="Times New Roman"/>
          <w:b/>
          <w:sz w:val="28"/>
          <w:szCs w:val="26"/>
        </w:rPr>
      </w:pPr>
      <w:r w:rsidRPr="000B7ED1">
        <w:rPr>
          <w:rFonts w:ascii="Times New Roman" w:eastAsia="標楷體" w:hAnsi="Times New Roman" w:cs="Times New Roman"/>
          <w:b/>
          <w:noProof/>
          <w:color w:val="FF0000"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085CD4" wp14:editId="12DDF128">
                <wp:simplePos x="0" y="0"/>
                <wp:positionH relativeFrom="margin">
                  <wp:posOffset>4851400</wp:posOffset>
                </wp:positionH>
                <wp:positionV relativeFrom="topMargin">
                  <wp:posOffset>298450</wp:posOffset>
                </wp:positionV>
                <wp:extent cx="1343025" cy="5524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F5D2" w14:textId="77777777" w:rsidR="002F116C" w:rsidRPr="0012607E" w:rsidRDefault="002F116C" w:rsidP="002F116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607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請傳真報名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5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pt;margin-top:23.5pt;width:105.7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" stroked="f">
                <v:textbox>
                  <w:txbxContent>
                    <w:p w14:paraId="725FF5D2" w14:textId="77777777" w:rsidR="002F116C" w:rsidRPr="0012607E" w:rsidRDefault="002F116C" w:rsidP="002F116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2607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請傳真報名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99F">
        <w:rPr>
          <w:rFonts w:ascii="Times New Roman" w:eastAsia="標楷體" w:hAnsi="Times New Roman" w:cs="Times New Roman" w:hint="eastAsia"/>
          <w:b/>
          <w:sz w:val="28"/>
          <w:szCs w:val="26"/>
        </w:rPr>
        <w:t>重要</w:t>
      </w:r>
      <w:r w:rsidR="00E023DE" w:rsidRPr="000B7ED1">
        <w:rPr>
          <w:rFonts w:ascii="Times New Roman" w:eastAsia="標楷體" w:hAnsi="Times New Roman" w:cs="Times New Roman"/>
          <w:b/>
          <w:sz w:val="28"/>
          <w:szCs w:val="26"/>
        </w:rPr>
        <w:t>行程</w:t>
      </w:r>
      <w:r w:rsidR="00024FC9" w:rsidRPr="000B7ED1">
        <w:rPr>
          <w:rFonts w:ascii="Times New Roman" w:eastAsia="標楷體" w:hAnsi="Times New Roman" w:cs="Times New Roman"/>
          <w:b/>
          <w:sz w:val="28"/>
          <w:szCs w:val="26"/>
        </w:rPr>
        <w:t>安排</w:t>
      </w:r>
      <w:r w:rsidR="008B7CC6" w:rsidRPr="000B7ED1">
        <w:rPr>
          <w:rFonts w:ascii="Times New Roman" w:eastAsia="標楷體" w:hAnsi="Times New Roman" w:cs="Times New Roman"/>
          <w:noProof/>
          <w:sz w:val="28"/>
          <w:szCs w:val="28"/>
        </w:rPr>
        <w:t>：</w:t>
      </w:r>
      <w:r w:rsidR="008E199F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E82189">
        <w:rPr>
          <w:rFonts w:ascii="Times New Roman" w:eastAsia="標楷體" w:hAnsi="Times New Roman" w:cs="Times New Roman" w:hint="eastAsia"/>
          <w:noProof/>
          <w:sz w:val="28"/>
          <w:szCs w:val="28"/>
        </w:rPr>
        <w:t>已</w:t>
      </w:r>
      <w:r w:rsidR="008E199F">
        <w:rPr>
          <w:rFonts w:ascii="Times New Roman" w:eastAsia="標楷體" w:hAnsi="Times New Roman" w:cs="Times New Roman" w:hint="eastAsia"/>
          <w:noProof/>
          <w:sz w:val="28"/>
          <w:szCs w:val="28"/>
        </w:rPr>
        <w:t>更新至</w:t>
      </w:r>
      <w:r w:rsidR="008E199F">
        <w:rPr>
          <w:rFonts w:ascii="Times New Roman" w:eastAsia="標楷體" w:hAnsi="Times New Roman" w:cs="Times New Roman" w:hint="eastAsia"/>
          <w:noProof/>
          <w:sz w:val="28"/>
          <w:szCs w:val="28"/>
        </w:rPr>
        <w:t>10</w:t>
      </w:r>
      <w:r w:rsidR="00BE7297">
        <w:rPr>
          <w:rFonts w:ascii="Times New Roman" w:eastAsia="標楷體" w:hAnsi="Times New Roman" w:cs="Times New Roman"/>
          <w:noProof/>
          <w:sz w:val="28"/>
          <w:szCs w:val="28"/>
        </w:rPr>
        <w:t>8</w:t>
      </w:r>
      <w:r w:rsidR="008E199F">
        <w:rPr>
          <w:rFonts w:ascii="Times New Roman" w:eastAsia="標楷體" w:hAnsi="Times New Roman" w:cs="Times New Roman" w:hint="eastAsia"/>
          <w:noProof/>
          <w:sz w:val="28"/>
          <w:szCs w:val="28"/>
        </w:rPr>
        <w:t>.0</w:t>
      </w:r>
      <w:r w:rsidR="00BE7297">
        <w:rPr>
          <w:rFonts w:ascii="Times New Roman" w:eastAsia="標楷體" w:hAnsi="Times New Roman" w:cs="Times New Roman"/>
          <w:noProof/>
          <w:sz w:val="28"/>
          <w:szCs w:val="28"/>
        </w:rPr>
        <w:t>4</w:t>
      </w:r>
      <w:r w:rsidR="008E199F">
        <w:rPr>
          <w:rFonts w:ascii="Times New Roman" w:eastAsia="標楷體" w:hAnsi="Times New Roman" w:cs="Times New Roman" w:hint="eastAsia"/>
          <w:noProof/>
          <w:sz w:val="28"/>
          <w:szCs w:val="28"/>
        </w:rPr>
        <w:t>.2</w:t>
      </w:r>
      <w:r w:rsidR="00BE7297">
        <w:rPr>
          <w:rFonts w:ascii="Times New Roman" w:eastAsia="標楷體" w:hAnsi="Times New Roman" w:cs="Times New Roman"/>
          <w:noProof/>
          <w:sz w:val="28"/>
          <w:szCs w:val="28"/>
        </w:rPr>
        <w:t>3</w:t>
      </w:r>
      <w:r w:rsidR="008E199F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</w:p>
    <w:p w14:paraId="66666B07" w14:textId="77777777" w:rsidR="00E023DE" w:rsidRPr="000B7ED1" w:rsidRDefault="00BE7297" w:rsidP="00915853">
      <w:pPr>
        <w:adjustRightInd w:val="0"/>
        <w:snapToGrid w:val="0"/>
        <w:spacing w:line="400" w:lineRule="exact"/>
        <w:ind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  <w:u w:val="single"/>
        </w:rPr>
      </w:pPr>
      <w:r>
        <w:rPr>
          <w:rFonts w:ascii="Times New Roman" w:eastAsia="標楷體" w:hAnsi="Times New Roman" w:cs="Times New Roman"/>
          <w:sz w:val="28"/>
          <w:szCs w:val="26"/>
          <w:u w:val="single"/>
        </w:rPr>
        <w:t>7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月</w:t>
      </w:r>
      <w:r>
        <w:rPr>
          <w:rFonts w:ascii="Times New Roman" w:eastAsia="標楷體" w:hAnsi="Times New Roman" w:cs="Times New Roman"/>
          <w:sz w:val="28"/>
          <w:szCs w:val="26"/>
          <w:u w:val="single"/>
        </w:rPr>
        <w:t>1</w:t>
      </w:r>
      <w:r w:rsidR="00552F52">
        <w:rPr>
          <w:rFonts w:ascii="Times New Roman" w:eastAsia="標楷體" w:hAnsi="Times New Roman" w:cs="Times New Roman"/>
          <w:sz w:val="28"/>
          <w:szCs w:val="26"/>
          <w:u w:val="single"/>
        </w:rPr>
        <w:t>6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日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(</w:t>
      </w:r>
      <w:r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二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)</w:t>
      </w:r>
    </w:p>
    <w:p w14:paraId="0224E18F" w14:textId="77777777" w:rsidR="00E023DE" w:rsidRPr="000B7ED1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Pr="000B7ED1">
        <w:rPr>
          <w:rFonts w:ascii="Times New Roman" w:eastAsia="標楷體" w:hAnsi="Times New Roman" w:cs="Times New Roman"/>
          <w:sz w:val="28"/>
          <w:szCs w:val="26"/>
        </w:rPr>
        <w:t>由桃園機場出境，下午抵達</w:t>
      </w:r>
      <w:r w:rsidR="00F13E8C">
        <w:rPr>
          <w:rFonts w:ascii="Times New Roman" w:eastAsia="標楷體" w:hAnsi="Times New Roman" w:cs="Times New Roman" w:hint="eastAsia"/>
          <w:sz w:val="28"/>
          <w:szCs w:val="26"/>
        </w:rPr>
        <w:t>馬來西亞吉隆坡</w:t>
      </w:r>
      <w:r w:rsidRPr="000B7ED1">
        <w:rPr>
          <w:rFonts w:ascii="Times New Roman" w:eastAsia="標楷體" w:hAnsi="Times New Roman" w:cs="Times New Roman"/>
          <w:sz w:val="28"/>
          <w:szCs w:val="26"/>
        </w:rPr>
        <w:t>機場。</w:t>
      </w:r>
    </w:p>
    <w:p w14:paraId="5BEDE1A5" w14:textId="77777777" w:rsidR="00E023DE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="003A4370" w:rsidRPr="000B7ED1">
        <w:rPr>
          <w:rFonts w:ascii="Times New Roman" w:eastAsia="標楷體" w:hAnsi="Times New Roman" w:cs="Times New Roman"/>
          <w:sz w:val="28"/>
          <w:szCs w:val="26"/>
        </w:rPr>
        <w:t>參訪</w:t>
      </w:r>
      <w:r w:rsidR="00FF1407" w:rsidRPr="00FF1407">
        <w:rPr>
          <w:rFonts w:ascii="Times New Roman" w:eastAsia="標楷體" w:hAnsi="Times New Roman" w:cs="Times New Roman" w:hint="eastAsia"/>
          <w:sz w:val="28"/>
          <w:szCs w:val="26"/>
        </w:rPr>
        <w:t>頂尖咖啡館</w:t>
      </w:r>
      <w:r w:rsidR="00FF1407" w:rsidRPr="00FF1407">
        <w:rPr>
          <w:rFonts w:ascii="Times New Roman" w:eastAsia="標楷體" w:hAnsi="Times New Roman" w:cs="Times New Roman" w:hint="eastAsia"/>
          <w:sz w:val="28"/>
          <w:szCs w:val="26"/>
        </w:rPr>
        <w:t>(Acme Bar &amp; Coffee)</w:t>
      </w:r>
      <w:r w:rsidRPr="000B7ED1">
        <w:rPr>
          <w:rFonts w:ascii="Times New Roman" w:eastAsia="標楷體" w:hAnsi="Times New Roman" w:cs="Times New Roman"/>
          <w:sz w:val="28"/>
          <w:szCs w:val="26"/>
        </w:rPr>
        <w:t>，</w:t>
      </w:r>
      <w:r w:rsidR="00FF1407">
        <w:rPr>
          <w:rFonts w:ascii="Times New Roman" w:eastAsia="標楷體" w:hAnsi="Times New Roman" w:cs="Times New Roman" w:hint="eastAsia"/>
          <w:sz w:val="28"/>
          <w:szCs w:val="26"/>
        </w:rPr>
        <w:t>瞭解</w:t>
      </w:r>
      <w:r w:rsidR="00FF1407" w:rsidRPr="00FF1407">
        <w:rPr>
          <w:rFonts w:ascii="Times New Roman" w:eastAsia="標楷體" w:hAnsi="Times New Roman" w:cs="Times New Roman" w:hint="eastAsia"/>
          <w:sz w:val="28"/>
          <w:szCs w:val="26"/>
        </w:rPr>
        <w:t>馬來西亞新創與網紅咖啡店</w:t>
      </w:r>
      <w:r w:rsidRPr="000B7ED1">
        <w:rPr>
          <w:rFonts w:ascii="Times New Roman" w:eastAsia="標楷體" w:hAnsi="Times New Roman" w:cs="Times New Roman"/>
          <w:sz w:val="28"/>
          <w:szCs w:val="26"/>
        </w:rPr>
        <w:t>。</w:t>
      </w:r>
      <w:r w:rsidR="007E45AD" w:rsidRPr="007E45AD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7E45AD" w:rsidRPr="007E45AD">
        <w:rPr>
          <w:rFonts w:ascii="Times New Roman" w:eastAsia="標楷體" w:hAnsi="Times New Roman" w:cs="Times New Roman" w:hint="eastAsia"/>
          <w:sz w:val="28"/>
          <w:szCs w:val="26"/>
        </w:rPr>
        <w:t>敬邀中</w:t>
      </w:r>
      <w:r w:rsidR="007E45AD" w:rsidRPr="007E45AD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4FF667B6" w14:textId="77777777" w:rsidR="00FF1407" w:rsidRPr="000B7ED1" w:rsidRDefault="00FF1407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>
        <w:rPr>
          <w:rFonts w:ascii="Times New Roman" w:eastAsia="標楷體" w:hAnsi="Times New Roman" w:cs="Times New Roman" w:hint="eastAsia"/>
          <w:sz w:val="28"/>
          <w:szCs w:val="26"/>
        </w:rPr>
        <w:t>參訪紫藤茶原，</w:t>
      </w:r>
      <w:r w:rsidR="008E261C">
        <w:rPr>
          <w:rFonts w:ascii="Times New Roman" w:eastAsia="標楷體" w:hAnsi="Times New Roman" w:cs="Times New Roman" w:hint="eastAsia"/>
          <w:sz w:val="28"/>
          <w:szCs w:val="26"/>
        </w:rPr>
        <w:t>交流</w:t>
      </w:r>
      <w:r w:rsidR="008E261C" w:rsidRPr="008E261C">
        <w:rPr>
          <w:rFonts w:ascii="Times New Roman" w:eastAsia="標楷體" w:hAnsi="Times New Roman" w:cs="Times New Roman" w:hint="eastAsia"/>
          <w:sz w:val="28"/>
          <w:szCs w:val="26"/>
        </w:rPr>
        <w:t>馬國在地經商成功</w:t>
      </w:r>
      <w:r w:rsidR="008E261C">
        <w:rPr>
          <w:rFonts w:ascii="Times New Roman" w:eastAsia="標楷體" w:hAnsi="Times New Roman" w:cs="Times New Roman" w:hint="eastAsia"/>
          <w:sz w:val="28"/>
          <w:szCs w:val="26"/>
        </w:rPr>
        <w:t>經驗。</w:t>
      </w:r>
    </w:p>
    <w:p w14:paraId="3AF589C2" w14:textId="77777777" w:rsidR="00E023DE" w:rsidRPr="00FF1407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</w:p>
    <w:p w14:paraId="78B2ACBE" w14:textId="77777777" w:rsidR="00E023DE" w:rsidRPr="000B7ED1" w:rsidRDefault="00552F52" w:rsidP="00915853">
      <w:pPr>
        <w:adjustRightInd w:val="0"/>
        <w:snapToGrid w:val="0"/>
        <w:spacing w:line="400" w:lineRule="exact"/>
        <w:ind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  <w:u w:val="single"/>
        </w:rPr>
      </w:pPr>
      <w:r>
        <w:rPr>
          <w:rFonts w:ascii="Times New Roman" w:eastAsia="標楷體" w:hAnsi="Times New Roman" w:cs="Times New Roman"/>
          <w:sz w:val="28"/>
          <w:szCs w:val="26"/>
          <w:u w:val="single"/>
        </w:rPr>
        <w:t>7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月</w:t>
      </w:r>
      <w:r>
        <w:rPr>
          <w:rFonts w:ascii="Times New Roman" w:eastAsia="標楷體" w:hAnsi="Times New Roman" w:cs="Times New Roman"/>
          <w:sz w:val="28"/>
          <w:szCs w:val="26"/>
          <w:u w:val="single"/>
        </w:rPr>
        <w:t>17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日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(</w:t>
      </w:r>
      <w:r w:rsidR="00BE7297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三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)</w:t>
      </w:r>
    </w:p>
    <w:p w14:paraId="7999E9FC" w14:textId="08265F44" w:rsidR="00E023DE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="008E199F" w:rsidRPr="000B7ED1">
        <w:rPr>
          <w:rFonts w:ascii="Times New Roman" w:eastAsia="標楷體" w:hAnsi="Times New Roman" w:cs="Times New Roman"/>
          <w:sz w:val="28"/>
          <w:szCs w:val="26"/>
        </w:rPr>
        <w:t>「</w:t>
      </w:r>
      <w:r w:rsidR="001E5258">
        <w:rPr>
          <w:rFonts w:ascii="Times New Roman" w:eastAsia="標楷體" w:hAnsi="Times New Roman" w:cs="Times New Roman" w:hint="eastAsia"/>
          <w:sz w:val="28"/>
          <w:szCs w:val="26"/>
        </w:rPr>
        <w:t>馬來西亞經商環境說明會</w:t>
      </w:r>
      <w:r w:rsidR="008E199F" w:rsidRPr="000B7ED1">
        <w:rPr>
          <w:rFonts w:ascii="Times New Roman" w:eastAsia="標楷體" w:hAnsi="Times New Roman" w:cs="Times New Roman"/>
          <w:sz w:val="28"/>
          <w:szCs w:val="26"/>
        </w:rPr>
        <w:t>」</w:t>
      </w:r>
      <w:r w:rsidR="009C3743">
        <w:rPr>
          <w:rFonts w:ascii="Times New Roman" w:eastAsia="標楷體" w:hAnsi="Times New Roman" w:cs="Times New Roman" w:hint="eastAsia"/>
          <w:sz w:val="28"/>
          <w:szCs w:val="26"/>
        </w:rPr>
        <w:t>，邀請當地知名律師、會計師、</w:t>
      </w:r>
      <w:r w:rsidR="00F74E89">
        <w:rPr>
          <w:rFonts w:ascii="Times New Roman" w:eastAsia="標楷體" w:hAnsi="Times New Roman" w:cs="Times New Roman" w:hint="eastAsia"/>
          <w:sz w:val="28"/>
          <w:szCs w:val="26"/>
        </w:rPr>
        <w:t>房地產與</w:t>
      </w:r>
      <w:r w:rsidR="009C3743">
        <w:rPr>
          <w:rFonts w:ascii="Times New Roman" w:eastAsia="標楷體" w:hAnsi="Times New Roman" w:cs="Times New Roman" w:hint="eastAsia"/>
          <w:sz w:val="28"/>
          <w:szCs w:val="26"/>
        </w:rPr>
        <w:t>銀行</w:t>
      </w:r>
      <w:r w:rsidR="00F74E89">
        <w:rPr>
          <w:rFonts w:ascii="Times New Roman" w:eastAsia="標楷體" w:hAnsi="Times New Roman" w:cs="Times New Roman" w:hint="eastAsia"/>
          <w:sz w:val="28"/>
          <w:szCs w:val="26"/>
        </w:rPr>
        <w:t>業者，直接分享馬來西亞經商</w:t>
      </w:r>
      <w:r w:rsidR="008409AA">
        <w:rPr>
          <w:rFonts w:ascii="Times New Roman" w:eastAsia="標楷體" w:hAnsi="Times New Roman" w:cs="Times New Roman" w:hint="eastAsia"/>
          <w:sz w:val="28"/>
          <w:szCs w:val="26"/>
        </w:rPr>
        <w:t>環境</w:t>
      </w:r>
      <w:r w:rsidR="00F74E89"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380E62">
        <w:rPr>
          <w:rFonts w:ascii="Times New Roman" w:eastAsia="標楷體" w:hAnsi="Times New Roman" w:cs="Times New Roman" w:hint="eastAsia"/>
          <w:sz w:val="28"/>
          <w:szCs w:val="26"/>
        </w:rPr>
        <w:t>提供業者第一手資料。</w:t>
      </w:r>
    </w:p>
    <w:p w14:paraId="20B25738" w14:textId="77777777" w:rsidR="001E5258" w:rsidRDefault="001E5258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="009C647E">
        <w:rPr>
          <w:rFonts w:ascii="Times New Roman" w:eastAsia="標楷體" w:hAnsi="Times New Roman" w:cs="Times New Roman" w:hint="eastAsia"/>
          <w:sz w:val="28"/>
          <w:szCs w:val="26"/>
        </w:rPr>
        <w:t>參訪</w:t>
      </w:r>
      <w:r w:rsidR="00C252CC" w:rsidRPr="00C252CC">
        <w:rPr>
          <w:rFonts w:ascii="Times New Roman" w:eastAsia="標楷體" w:hAnsi="Times New Roman" w:cs="Times New Roman" w:hint="eastAsia"/>
          <w:sz w:val="28"/>
          <w:szCs w:val="26"/>
        </w:rPr>
        <w:t>百瓦哥麵包店</w:t>
      </w:r>
      <w:r w:rsidR="009C647E">
        <w:rPr>
          <w:rFonts w:ascii="Times New Roman" w:eastAsia="標楷體" w:hAnsi="Times New Roman" w:cs="Times New Roman" w:hint="eastAsia"/>
          <w:sz w:val="28"/>
          <w:szCs w:val="26"/>
        </w:rPr>
        <w:t>，瞭解</w:t>
      </w:r>
      <w:r w:rsidR="00CF634C" w:rsidRPr="00CF634C">
        <w:rPr>
          <w:rFonts w:ascii="Times New Roman" w:eastAsia="標楷體" w:hAnsi="Times New Roman" w:cs="Times New Roman" w:hint="eastAsia"/>
          <w:sz w:val="28"/>
          <w:szCs w:val="26"/>
        </w:rPr>
        <w:t>馬國消費者對烘焙產品的口味與喜好</w:t>
      </w:r>
      <w:r w:rsidRPr="000B7ED1">
        <w:rPr>
          <w:rFonts w:ascii="Times New Roman" w:eastAsia="標楷體" w:hAnsi="Times New Roman" w:cs="Times New Roman"/>
          <w:sz w:val="28"/>
          <w:szCs w:val="26"/>
        </w:rPr>
        <w:t>。</w:t>
      </w:r>
    </w:p>
    <w:p w14:paraId="74C8BDC2" w14:textId="1DBA3CC4" w:rsidR="00CF634C" w:rsidRPr="00CF634C" w:rsidRDefault="00CF634C" w:rsidP="005A55CC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>
        <w:rPr>
          <w:rFonts w:ascii="Times New Roman" w:eastAsia="標楷體" w:hAnsi="Times New Roman" w:cs="Times New Roman" w:hint="eastAsia"/>
          <w:sz w:val="28"/>
          <w:szCs w:val="26"/>
        </w:rPr>
        <w:t>參訪</w:t>
      </w:r>
      <w:r w:rsidR="005A55CC" w:rsidRPr="005A55CC">
        <w:rPr>
          <w:rFonts w:ascii="Times New Roman" w:eastAsia="標楷體" w:hAnsi="Times New Roman" w:cs="Times New Roman" w:hint="eastAsia"/>
          <w:sz w:val="28"/>
          <w:szCs w:val="26"/>
        </w:rPr>
        <w:t>AEON</w:t>
      </w:r>
      <w:r w:rsidR="005A55CC" w:rsidRPr="005A55CC">
        <w:rPr>
          <w:rFonts w:ascii="Times New Roman" w:eastAsia="標楷體" w:hAnsi="Times New Roman" w:cs="Times New Roman" w:hint="eastAsia"/>
          <w:sz w:val="28"/>
          <w:szCs w:val="26"/>
        </w:rPr>
        <w:t>購物中心</w:t>
      </w:r>
      <w:r w:rsidR="00B244C4"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070BF5">
        <w:rPr>
          <w:rFonts w:ascii="Times New Roman" w:eastAsia="標楷體" w:hAnsi="Times New Roman" w:cs="Times New Roman" w:hint="eastAsia"/>
          <w:sz w:val="28"/>
          <w:szCs w:val="26"/>
        </w:rPr>
        <w:t>掌握</w:t>
      </w:r>
      <w:r w:rsidR="00070BF5" w:rsidRPr="00070BF5">
        <w:rPr>
          <w:rFonts w:ascii="Times New Roman" w:eastAsia="標楷體" w:hAnsi="Times New Roman" w:cs="Times New Roman" w:hint="eastAsia"/>
          <w:sz w:val="28"/>
          <w:szCs w:val="26"/>
        </w:rPr>
        <w:t>當地百貨</w:t>
      </w:r>
      <w:r w:rsidR="00DA14E0">
        <w:rPr>
          <w:rFonts w:ascii="Times New Roman" w:eastAsia="標楷體" w:hAnsi="Times New Roman" w:cs="Times New Roman" w:hint="eastAsia"/>
          <w:sz w:val="28"/>
          <w:szCs w:val="26"/>
        </w:rPr>
        <w:t>設櫃</w:t>
      </w:r>
      <w:r w:rsidR="00070BF5" w:rsidRPr="00070BF5">
        <w:rPr>
          <w:rFonts w:ascii="Times New Roman" w:eastAsia="標楷體" w:hAnsi="Times New Roman" w:cs="Times New Roman" w:hint="eastAsia"/>
          <w:sz w:val="28"/>
          <w:szCs w:val="26"/>
        </w:rPr>
        <w:t>規定以及消費客群與購買力</w:t>
      </w:r>
      <w:r w:rsidRPr="000B7ED1">
        <w:rPr>
          <w:rFonts w:ascii="Times New Roman" w:eastAsia="標楷體" w:hAnsi="Times New Roman" w:cs="Times New Roman"/>
          <w:sz w:val="28"/>
          <w:szCs w:val="26"/>
        </w:rPr>
        <w:t>。</w:t>
      </w:r>
      <w:r w:rsidR="00453184" w:rsidRPr="00453184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453184" w:rsidRPr="00453184">
        <w:rPr>
          <w:rFonts w:ascii="Times New Roman" w:eastAsia="標楷體" w:hAnsi="Times New Roman" w:cs="Times New Roman" w:hint="eastAsia"/>
          <w:sz w:val="28"/>
          <w:szCs w:val="26"/>
        </w:rPr>
        <w:t>敬邀中</w:t>
      </w:r>
      <w:r w:rsidR="00453184" w:rsidRPr="00453184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5424A114" w14:textId="77777777" w:rsidR="00E023DE" w:rsidRPr="000B7ED1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</w:p>
    <w:p w14:paraId="1C4461CC" w14:textId="77777777" w:rsidR="00E023DE" w:rsidRPr="000B7ED1" w:rsidRDefault="00552F52" w:rsidP="00915853">
      <w:pPr>
        <w:snapToGrid w:val="0"/>
        <w:spacing w:line="400" w:lineRule="exact"/>
        <w:ind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  <w:u w:val="single"/>
        </w:rPr>
      </w:pPr>
      <w:r>
        <w:rPr>
          <w:rFonts w:ascii="Times New Roman" w:eastAsia="標楷體" w:hAnsi="Times New Roman" w:cs="Times New Roman"/>
          <w:sz w:val="28"/>
          <w:szCs w:val="26"/>
          <w:u w:val="single"/>
        </w:rPr>
        <w:t>7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月</w:t>
      </w:r>
      <w:r>
        <w:rPr>
          <w:rFonts w:ascii="Times New Roman" w:eastAsia="標楷體" w:hAnsi="Times New Roman" w:cs="Times New Roman"/>
          <w:sz w:val="28"/>
          <w:szCs w:val="26"/>
          <w:u w:val="single"/>
        </w:rPr>
        <w:t>18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日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(</w:t>
      </w:r>
      <w:r w:rsidR="00BE7297">
        <w:rPr>
          <w:rFonts w:ascii="Times New Roman" w:eastAsia="標楷體" w:hAnsi="Times New Roman" w:cs="Times New Roman" w:hint="eastAsia"/>
          <w:sz w:val="28"/>
          <w:szCs w:val="26"/>
          <w:u w:val="single"/>
        </w:rPr>
        <w:t>四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)</w:t>
      </w:r>
    </w:p>
    <w:p w14:paraId="0668874F" w14:textId="77777777" w:rsidR="008E199F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="005A55CC">
        <w:rPr>
          <w:rFonts w:ascii="Times New Roman" w:eastAsia="標楷體" w:hAnsi="Times New Roman" w:cs="Times New Roman" w:hint="eastAsia"/>
          <w:sz w:val="28"/>
          <w:szCs w:val="26"/>
        </w:rPr>
        <w:t>拜訪馬來西亞</w:t>
      </w:r>
      <w:r w:rsidR="0074211A">
        <w:rPr>
          <w:rFonts w:ascii="Times New Roman" w:eastAsia="標楷體" w:hAnsi="Times New Roman" w:cs="Times New Roman" w:hint="eastAsia"/>
          <w:sz w:val="28"/>
          <w:szCs w:val="26"/>
        </w:rPr>
        <w:t>伊斯蘭教發展局</w:t>
      </w:r>
      <w:r w:rsidR="00C65E3F">
        <w:rPr>
          <w:rFonts w:ascii="Times New Roman" w:eastAsia="標楷體" w:hAnsi="Times New Roman" w:cs="Times New Roman" w:hint="eastAsia"/>
          <w:sz w:val="28"/>
          <w:szCs w:val="26"/>
        </w:rPr>
        <w:t>，瞭解清真認證。</w:t>
      </w:r>
    </w:p>
    <w:p w14:paraId="731B9E04" w14:textId="77777777" w:rsidR="008E199F" w:rsidRDefault="008E199F" w:rsidP="008E199F">
      <w:pPr>
        <w:adjustRightInd w:val="0"/>
        <w:snapToGrid w:val="0"/>
        <w:spacing w:line="400" w:lineRule="exact"/>
        <w:ind w:rightChars="140" w:right="336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  </w:t>
      </w:r>
      <w:r w:rsidRPr="008E199F">
        <w:rPr>
          <w:rFonts w:ascii="Times New Roman" w:eastAsia="標楷體" w:hAnsi="Times New Roman" w:cs="Times New Roman"/>
          <w:sz w:val="28"/>
          <w:szCs w:val="26"/>
        </w:rPr>
        <w:t>•</w:t>
      </w:r>
      <w:r w:rsidR="00C65E3F" w:rsidRPr="00C65E3F">
        <w:rPr>
          <w:rFonts w:ascii="Times New Roman" w:eastAsia="標楷體" w:hAnsi="Times New Roman" w:cs="Times New Roman" w:hint="eastAsia"/>
          <w:sz w:val="28"/>
          <w:szCs w:val="26"/>
        </w:rPr>
        <w:t>中國穆斯林餐廳</w:t>
      </w:r>
      <w:r w:rsidR="00DA14E0"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910BB7" w:rsidRPr="00910BB7">
        <w:rPr>
          <w:rFonts w:ascii="Times New Roman" w:eastAsia="標楷體" w:hAnsi="Times New Roman" w:cs="Times New Roman" w:hint="eastAsia"/>
          <w:sz w:val="28"/>
          <w:szCs w:val="26"/>
        </w:rPr>
        <w:t>觀摩清真餐廳環境</w:t>
      </w:r>
      <w:r w:rsidR="00910BB7">
        <w:rPr>
          <w:rFonts w:ascii="Times New Roman" w:eastAsia="標楷體" w:hAnsi="Times New Roman" w:cs="Times New Roman" w:hint="eastAsia"/>
          <w:sz w:val="28"/>
          <w:szCs w:val="26"/>
        </w:rPr>
        <w:t>。</w:t>
      </w:r>
    </w:p>
    <w:p w14:paraId="1AE19499" w14:textId="77777777" w:rsidR="00630D83" w:rsidRDefault="00E82189" w:rsidP="00E82189">
      <w:pPr>
        <w:adjustRightInd w:val="0"/>
        <w:snapToGrid w:val="0"/>
        <w:spacing w:line="400" w:lineRule="exact"/>
        <w:ind w:rightChars="140" w:right="336" w:firstLineChars="253" w:firstLine="708"/>
        <w:rPr>
          <w:rFonts w:ascii="Times New Roman" w:eastAsia="標楷體" w:hAnsi="Times New Roman" w:cs="Times New Roman"/>
          <w:sz w:val="28"/>
          <w:szCs w:val="26"/>
        </w:rPr>
      </w:pPr>
      <w:r w:rsidRPr="008E199F">
        <w:rPr>
          <w:rFonts w:ascii="Times New Roman" w:eastAsia="標楷體" w:hAnsi="Times New Roman" w:cs="Times New Roman"/>
          <w:sz w:val="28"/>
          <w:szCs w:val="26"/>
        </w:rPr>
        <w:t>•</w:t>
      </w:r>
      <w:r w:rsidR="00FC0F76" w:rsidRPr="00630D83">
        <w:rPr>
          <w:rFonts w:ascii="Times New Roman" w:eastAsia="標楷體" w:hAnsi="Times New Roman" w:cs="Times New Roman"/>
          <w:b/>
          <w:color w:val="FF0000"/>
          <w:sz w:val="28"/>
          <w:szCs w:val="26"/>
        </w:rPr>
        <w:t>「</w:t>
      </w:r>
      <w:r w:rsidR="00614C3B" w:rsidRPr="00630D83">
        <w:rPr>
          <w:rFonts w:ascii="Times New Roman" w:eastAsia="標楷體" w:hAnsi="Times New Roman" w:cs="Times New Roman" w:hint="eastAsia"/>
          <w:b/>
          <w:color w:val="FF0000"/>
          <w:sz w:val="28"/>
          <w:szCs w:val="26"/>
        </w:rPr>
        <w:t>臺馬商機媒合交流會</w:t>
      </w:r>
      <w:r w:rsidR="00FC0F76" w:rsidRPr="00630D83">
        <w:rPr>
          <w:rFonts w:ascii="Times New Roman" w:eastAsia="標楷體" w:hAnsi="Times New Roman" w:cs="Times New Roman"/>
          <w:b/>
          <w:sz w:val="28"/>
          <w:szCs w:val="26"/>
        </w:rPr>
        <w:t>」</w:t>
      </w:r>
    </w:p>
    <w:p w14:paraId="0589E1C3" w14:textId="212AC704" w:rsidR="00E023DE" w:rsidRPr="00630D83" w:rsidRDefault="00630D83" w:rsidP="00E82189">
      <w:pPr>
        <w:adjustRightInd w:val="0"/>
        <w:snapToGrid w:val="0"/>
        <w:spacing w:line="400" w:lineRule="exact"/>
        <w:ind w:rightChars="140" w:right="336" w:firstLineChars="253" w:firstLine="709"/>
        <w:rPr>
          <w:rFonts w:ascii="Times New Roman" w:eastAsia="標楷體" w:hAnsi="Times New Roman" w:cs="Times New Roman"/>
          <w:b/>
          <w:sz w:val="28"/>
          <w:szCs w:val="26"/>
          <w:u w:val="single"/>
        </w:rPr>
      </w:pPr>
      <w:r w:rsidRPr="00630D83">
        <w:rPr>
          <w:rFonts w:ascii="Times New Roman" w:eastAsia="標楷體" w:hAnsi="Times New Roman" w:cs="Times New Roman"/>
          <w:b/>
          <w:sz w:val="28"/>
          <w:szCs w:val="26"/>
        </w:rPr>
        <w:t>---</w:t>
      </w:r>
      <w:r w:rsidR="002244CE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與馬來西亞</w:t>
      </w:r>
      <w:r w:rsidR="00CA7BA6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業者</w:t>
      </w:r>
      <w:r w:rsidR="006555E8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實際對接</w:t>
      </w:r>
      <w:r w:rsidR="00E4348B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，</w:t>
      </w:r>
      <w:r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以</w:t>
      </w:r>
      <w:r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1</w:t>
      </w:r>
      <w:r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對</w:t>
      </w:r>
      <w:r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1</w:t>
      </w:r>
      <w:r w:rsidR="00E4348B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商談</w:t>
      </w:r>
      <w:r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方式，</w:t>
      </w:r>
      <w:r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強化</w:t>
      </w:r>
      <w:r w:rsidR="007E4078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雙邊</w:t>
      </w:r>
      <w:r w:rsidR="00E4348B" w:rsidRPr="00630D83">
        <w:rPr>
          <w:rFonts w:ascii="Times New Roman" w:eastAsia="標楷體" w:hAnsi="Times New Roman" w:cs="Times New Roman" w:hint="eastAsia"/>
          <w:b/>
          <w:sz w:val="28"/>
          <w:szCs w:val="26"/>
          <w:u w:val="single"/>
        </w:rPr>
        <w:t>合作機會</w:t>
      </w:r>
      <w:r w:rsidR="00FC0F76" w:rsidRPr="00630D83">
        <w:rPr>
          <w:rFonts w:ascii="Times New Roman" w:eastAsia="標楷體" w:hAnsi="Times New Roman" w:cs="Times New Roman"/>
          <w:b/>
          <w:sz w:val="28"/>
          <w:szCs w:val="26"/>
          <w:u w:val="single"/>
        </w:rPr>
        <w:t>。</w:t>
      </w:r>
    </w:p>
    <w:p w14:paraId="15A6B54F" w14:textId="77777777" w:rsidR="00E82189" w:rsidRPr="002244CE" w:rsidRDefault="00E82189" w:rsidP="00E82189">
      <w:pPr>
        <w:adjustRightInd w:val="0"/>
        <w:snapToGrid w:val="0"/>
        <w:spacing w:line="400" w:lineRule="exact"/>
        <w:ind w:rightChars="140" w:right="336" w:firstLineChars="253" w:firstLine="708"/>
        <w:rPr>
          <w:rFonts w:ascii="Times New Roman" w:eastAsia="標楷體" w:hAnsi="Times New Roman" w:cs="Times New Roman"/>
          <w:sz w:val="28"/>
          <w:szCs w:val="26"/>
        </w:rPr>
      </w:pPr>
    </w:p>
    <w:p w14:paraId="37864568" w14:textId="77777777" w:rsidR="00E023DE" w:rsidRPr="000B7ED1" w:rsidRDefault="00552F52" w:rsidP="00915853">
      <w:pPr>
        <w:snapToGrid w:val="0"/>
        <w:spacing w:line="400" w:lineRule="exact"/>
        <w:ind w:rightChars="140" w:right="336" w:firstLineChars="43" w:firstLine="120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/>
          <w:sz w:val="28"/>
          <w:u w:val="single"/>
        </w:rPr>
        <w:t>7</w:t>
      </w:r>
      <w:r w:rsidR="00E023DE" w:rsidRPr="000B7ED1">
        <w:rPr>
          <w:rFonts w:ascii="Times New Roman" w:eastAsia="標楷體" w:hAnsi="Times New Roman" w:cs="Times New Roman"/>
          <w:sz w:val="28"/>
          <w:u w:val="single"/>
        </w:rPr>
        <w:t>月</w:t>
      </w:r>
      <w:r>
        <w:rPr>
          <w:rFonts w:ascii="Times New Roman" w:eastAsia="標楷體" w:hAnsi="Times New Roman" w:cs="Times New Roman"/>
          <w:sz w:val="28"/>
          <w:u w:val="single"/>
        </w:rPr>
        <w:t>19</w:t>
      </w:r>
      <w:r w:rsidR="00E023DE" w:rsidRPr="000B7ED1">
        <w:rPr>
          <w:rFonts w:ascii="Times New Roman" w:eastAsia="標楷體" w:hAnsi="Times New Roman" w:cs="Times New Roman"/>
          <w:sz w:val="28"/>
          <w:u w:val="single"/>
        </w:rPr>
        <w:t>日</w:t>
      </w:r>
      <w:r w:rsidR="00E023DE" w:rsidRPr="000B7ED1">
        <w:rPr>
          <w:rFonts w:ascii="Times New Roman" w:eastAsia="標楷體" w:hAnsi="Times New Roman" w:cs="Times New Roman"/>
          <w:sz w:val="28"/>
          <w:u w:val="single"/>
        </w:rPr>
        <w:t>(</w:t>
      </w:r>
      <w:r w:rsidR="00BE7297">
        <w:rPr>
          <w:rFonts w:ascii="Times New Roman" w:eastAsia="標楷體" w:hAnsi="Times New Roman" w:cs="Times New Roman" w:hint="eastAsia"/>
          <w:sz w:val="28"/>
          <w:u w:val="single"/>
        </w:rPr>
        <w:t>五</w:t>
      </w:r>
      <w:r w:rsidR="00E023DE" w:rsidRPr="000B7ED1">
        <w:rPr>
          <w:rFonts w:ascii="Times New Roman" w:eastAsia="標楷體" w:hAnsi="Times New Roman" w:cs="Times New Roman"/>
          <w:sz w:val="28"/>
          <w:u w:val="single"/>
        </w:rPr>
        <w:t>)</w:t>
      </w:r>
    </w:p>
    <w:p w14:paraId="352178FB" w14:textId="77777777" w:rsidR="00E023DE" w:rsidRPr="000B7ED1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="00614C3B">
        <w:rPr>
          <w:rFonts w:ascii="Times New Roman" w:eastAsia="標楷體" w:hAnsi="Times New Roman" w:cs="Times New Roman" w:hint="eastAsia"/>
          <w:sz w:val="28"/>
          <w:szCs w:val="26"/>
        </w:rPr>
        <w:t>參觀</w:t>
      </w:r>
      <w:r w:rsidR="00383E4F" w:rsidRPr="00383E4F">
        <w:rPr>
          <w:rFonts w:ascii="Times New Roman" w:eastAsia="標楷體" w:hAnsi="Times New Roman" w:cs="Times New Roman" w:hint="eastAsia"/>
          <w:sz w:val="28"/>
          <w:szCs w:val="26"/>
        </w:rPr>
        <w:t>馬來西亞連鎖加盟大展</w:t>
      </w:r>
      <w:r w:rsidRPr="000B7ED1">
        <w:rPr>
          <w:rFonts w:ascii="Times New Roman" w:eastAsia="標楷體" w:hAnsi="Times New Roman" w:cs="Times New Roman"/>
          <w:sz w:val="28"/>
          <w:szCs w:val="26"/>
        </w:rPr>
        <w:t>。</w:t>
      </w:r>
      <w:bookmarkStart w:id="1" w:name="_GoBack"/>
      <w:bookmarkEnd w:id="1"/>
    </w:p>
    <w:p w14:paraId="602AF2A0" w14:textId="77777777" w:rsidR="00E023DE" w:rsidRPr="000B7ED1" w:rsidRDefault="00E023DE" w:rsidP="008E199F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="003A4370" w:rsidRPr="000B7ED1">
        <w:rPr>
          <w:rFonts w:ascii="Times New Roman" w:eastAsia="標楷體" w:hAnsi="Times New Roman" w:cs="Times New Roman"/>
          <w:sz w:val="28"/>
          <w:szCs w:val="26"/>
        </w:rPr>
        <w:t>參訪</w:t>
      </w:r>
      <w:r w:rsidR="00EC512B">
        <w:rPr>
          <w:rFonts w:ascii="Times New Roman" w:eastAsia="標楷體" w:hAnsi="Times New Roman" w:cs="Times New Roman" w:hint="eastAsia"/>
          <w:sz w:val="28"/>
          <w:szCs w:val="26"/>
        </w:rPr>
        <w:t>德麥企業</w:t>
      </w:r>
      <w:r w:rsidRPr="000B7ED1">
        <w:rPr>
          <w:rFonts w:ascii="Times New Roman" w:eastAsia="標楷體" w:hAnsi="Times New Roman" w:cs="Times New Roman"/>
          <w:sz w:val="28"/>
          <w:szCs w:val="26"/>
        </w:rPr>
        <w:t>。</w:t>
      </w:r>
      <w:r w:rsidR="00352931" w:rsidRPr="00352931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352931" w:rsidRPr="00352931">
        <w:rPr>
          <w:rFonts w:ascii="Times New Roman" w:eastAsia="標楷體" w:hAnsi="Times New Roman" w:cs="Times New Roman" w:hint="eastAsia"/>
          <w:sz w:val="28"/>
          <w:szCs w:val="26"/>
        </w:rPr>
        <w:t>敬邀中</w:t>
      </w:r>
      <w:r w:rsidR="00352931" w:rsidRPr="00352931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6AAABBDD" w14:textId="77777777" w:rsidR="00E82189" w:rsidRPr="000B7ED1" w:rsidRDefault="00E82189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</w:p>
    <w:p w14:paraId="32F60206" w14:textId="77777777" w:rsidR="00E023DE" w:rsidRPr="000B7ED1" w:rsidRDefault="00552F52" w:rsidP="00915853">
      <w:pPr>
        <w:snapToGrid w:val="0"/>
        <w:spacing w:line="400" w:lineRule="exact"/>
        <w:ind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  <w:u w:val="single"/>
        </w:rPr>
      </w:pPr>
      <w:r>
        <w:rPr>
          <w:rFonts w:ascii="Times New Roman" w:eastAsia="標楷體" w:hAnsi="Times New Roman" w:cs="Times New Roman"/>
          <w:sz w:val="28"/>
          <w:szCs w:val="26"/>
          <w:u w:val="single"/>
        </w:rPr>
        <w:t>7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月</w:t>
      </w:r>
      <w:r>
        <w:rPr>
          <w:rFonts w:ascii="Times New Roman" w:eastAsia="標楷體" w:hAnsi="Times New Roman" w:cs="Times New Roman"/>
          <w:sz w:val="28"/>
          <w:szCs w:val="26"/>
          <w:u w:val="single"/>
        </w:rPr>
        <w:t>20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日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(</w:t>
      </w:r>
      <w:r w:rsidR="00BE7297">
        <w:rPr>
          <w:rFonts w:ascii="Times New Roman" w:eastAsia="標楷體" w:hAnsi="Times New Roman" w:cs="Times New Roman" w:hint="eastAsia"/>
          <w:sz w:val="28"/>
          <w:szCs w:val="26"/>
          <w:u w:val="single"/>
        </w:rPr>
        <w:t>六</w:t>
      </w:r>
      <w:r w:rsidR="00E023DE" w:rsidRPr="000B7ED1">
        <w:rPr>
          <w:rFonts w:ascii="Times New Roman" w:eastAsia="標楷體" w:hAnsi="Times New Roman" w:cs="Times New Roman"/>
          <w:sz w:val="28"/>
          <w:szCs w:val="26"/>
          <w:u w:val="single"/>
        </w:rPr>
        <w:t>)</w:t>
      </w:r>
    </w:p>
    <w:p w14:paraId="22B879DF" w14:textId="77777777" w:rsidR="00E023DE" w:rsidRPr="000B7ED1" w:rsidRDefault="00E023DE" w:rsidP="00915853">
      <w:pPr>
        <w:adjustRightInd w:val="0"/>
        <w:snapToGrid w:val="0"/>
        <w:spacing w:line="400" w:lineRule="exact"/>
        <w:ind w:leftChars="236" w:left="566" w:rightChars="140" w:right="336" w:firstLineChars="43" w:firstLine="120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•</w:t>
      </w:r>
      <w:r w:rsidRPr="000B7ED1">
        <w:rPr>
          <w:rFonts w:ascii="Times New Roman" w:eastAsia="標楷體" w:hAnsi="Times New Roman" w:cs="Times New Roman"/>
          <w:sz w:val="28"/>
          <w:szCs w:val="26"/>
        </w:rPr>
        <w:t>由</w:t>
      </w:r>
      <w:r w:rsidR="00EC512B">
        <w:rPr>
          <w:rFonts w:ascii="Times New Roman" w:eastAsia="標楷體" w:hAnsi="Times New Roman" w:cs="Times New Roman" w:hint="eastAsia"/>
          <w:sz w:val="28"/>
          <w:szCs w:val="26"/>
        </w:rPr>
        <w:t>吉隆坡</w:t>
      </w:r>
      <w:r w:rsidRPr="000B7ED1">
        <w:rPr>
          <w:rFonts w:ascii="Times New Roman" w:eastAsia="標楷體" w:hAnsi="Times New Roman" w:cs="Times New Roman"/>
          <w:sz w:val="28"/>
          <w:szCs w:val="26"/>
        </w:rPr>
        <w:t>機場出境，預計</w:t>
      </w:r>
      <w:r w:rsidR="00EC512B">
        <w:rPr>
          <w:rFonts w:ascii="Times New Roman" w:eastAsia="標楷體" w:hAnsi="Times New Roman" w:cs="Times New Roman" w:hint="eastAsia"/>
          <w:sz w:val="28"/>
          <w:szCs w:val="26"/>
        </w:rPr>
        <w:t>傍晚</w:t>
      </w:r>
      <w:r w:rsidRPr="000B7ED1">
        <w:rPr>
          <w:rFonts w:ascii="Times New Roman" w:eastAsia="標楷體" w:hAnsi="Times New Roman" w:cs="Times New Roman"/>
          <w:sz w:val="28"/>
          <w:szCs w:val="26"/>
        </w:rPr>
        <w:t>抵</w:t>
      </w:r>
      <w:r w:rsidR="001D5000" w:rsidRPr="000B7ED1">
        <w:rPr>
          <w:rFonts w:ascii="Times New Roman" w:eastAsia="標楷體" w:hAnsi="Times New Roman" w:cs="Times New Roman"/>
          <w:sz w:val="28"/>
          <w:szCs w:val="26"/>
        </w:rPr>
        <w:t>臺</w:t>
      </w:r>
      <w:r w:rsidRPr="000B7ED1">
        <w:rPr>
          <w:rFonts w:ascii="Times New Roman" w:eastAsia="標楷體" w:hAnsi="Times New Roman" w:cs="Times New Roman"/>
          <w:sz w:val="28"/>
          <w:szCs w:val="26"/>
        </w:rPr>
        <w:t>。</w:t>
      </w:r>
    </w:p>
    <w:p w14:paraId="1A2823C0" w14:textId="77777777" w:rsidR="00E023DE" w:rsidRPr="000B7ED1" w:rsidRDefault="00E82189" w:rsidP="00915853">
      <w:pPr>
        <w:ind w:rightChars="140" w:right="336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(</w:t>
      </w:r>
      <w:r>
        <w:rPr>
          <w:rFonts w:ascii="Times New Roman" w:eastAsia="標楷體" w:hAnsi="Times New Roman" w:cs="Times New Roman" w:hint="eastAsia"/>
          <w:sz w:val="28"/>
          <w:szCs w:val="26"/>
        </w:rPr>
        <w:t>主辦單位保留行程變更之權利</w:t>
      </w:r>
      <w:r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10F03805" w14:textId="77777777" w:rsidR="00E023DE" w:rsidRPr="000B7ED1" w:rsidRDefault="00E023DE" w:rsidP="00915853">
      <w:pPr>
        <w:ind w:rightChars="140" w:right="336"/>
        <w:rPr>
          <w:rFonts w:ascii="Times New Roman" w:eastAsia="標楷體" w:hAnsi="Times New Roman" w:cs="Times New Roman"/>
          <w:b/>
          <w:sz w:val="28"/>
          <w:szCs w:val="26"/>
          <w:shd w:val="pct15" w:color="auto" w:fill="FFFFFF"/>
        </w:rPr>
      </w:pPr>
      <w:r w:rsidRPr="000B7ED1">
        <w:rPr>
          <w:rFonts w:ascii="Times New Roman" w:eastAsia="標楷體" w:hAnsi="Times New Roman" w:cs="Times New Roman"/>
          <w:b/>
          <w:sz w:val="28"/>
          <w:szCs w:val="26"/>
          <w:shd w:val="pct15" w:color="auto" w:fill="FFFFFF"/>
        </w:rPr>
        <w:t>預期效益</w:t>
      </w:r>
    </w:p>
    <w:p w14:paraId="6AA1E54A" w14:textId="77777777" w:rsidR="00E023DE" w:rsidRPr="000B7ED1" w:rsidRDefault="00E023DE" w:rsidP="003713A0">
      <w:pPr>
        <w:pStyle w:val="a3"/>
        <w:numPr>
          <w:ilvl w:val="0"/>
          <w:numId w:val="8"/>
        </w:numPr>
        <w:spacing w:line="400" w:lineRule="exact"/>
        <w:ind w:leftChars="0" w:rightChars="140" w:right="336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透過</w:t>
      </w:r>
      <w:r w:rsidR="003A4370" w:rsidRPr="000B7ED1">
        <w:rPr>
          <w:rFonts w:ascii="Times New Roman" w:eastAsia="標楷體" w:hAnsi="Times New Roman" w:cs="Times New Roman"/>
          <w:sz w:val="28"/>
          <w:szCs w:val="26"/>
        </w:rPr>
        <w:t>參訪</w:t>
      </w:r>
      <w:r w:rsidR="001D5000" w:rsidRPr="000B7ED1">
        <w:rPr>
          <w:rFonts w:ascii="Times New Roman" w:eastAsia="標楷體" w:hAnsi="Times New Roman" w:cs="Times New Roman"/>
          <w:sz w:val="28"/>
          <w:szCs w:val="26"/>
        </w:rPr>
        <w:t>臺</w:t>
      </w:r>
      <w:r w:rsidRPr="000B7ED1">
        <w:rPr>
          <w:rFonts w:ascii="Times New Roman" w:eastAsia="標楷體" w:hAnsi="Times New Roman" w:cs="Times New Roman"/>
          <w:sz w:val="28"/>
          <w:szCs w:val="26"/>
        </w:rPr>
        <w:t>灣</w:t>
      </w:r>
      <w:r w:rsidR="003A4370" w:rsidRPr="000B7ED1">
        <w:rPr>
          <w:rFonts w:ascii="Times New Roman" w:eastAsia="標楷體" w:hAnsi="Times New Roman" w:cs="Times New Roman"/>
          <w:sz w:val="28"/>
          <w:szCs w:val="26"/>
        </w:rPr>
        <w:t>赴</w:t>
      </w:r>
      <w:r w:rsidR="00EB2D0D">
        <w:rPr>
          <w:rFonts w:ascii="Times New Roman" w:eastAsia="標楷體" w:hAnsi="Times New Roman" w:cs="Times New Roman" w:hint="eastAsia"/>
          <w:sz w:val="28"/>
          <w:szCs w:val="26"/>
        </w:rPr>
        <w:t>馬來西亞</w:t>
      </w:r>
      <w:r w:rsidRPr="000B7ED1">
        <w:rPr>
          <w:rFonts w:ascii="Times New Roman" w:eastAsia="標楷體" w:hAnsi="Times New Roman" w:cs="Times New Roman"/>
          <w:sz w:val="28"/>
          <w:szCs w:val="26"/>
        </w:rPr>
        <w:t>拓展的企業，瞭解</w:t>
      </w:r>
      <w:r w:rsidR="001D5000" w:rsidRPr="000B7ED1">
        <w:rPr>
          <w:rFonts w:ascii="Times New Roman" w:eastAsia="標楷體" w:hAnsi="Times New Roman" w:cs="Times New Roman"/>
          <w:sz w:val="28"/>
          <w:szCs w:val="26"/>
        </w:rPr>
        <w:t>臺</w:t>
      </w:r>
      <w:r w:rsidRPr="000B7ED1">
        <w:rPr>
          <w:rFonts w:ascii="Times New Roman" w:eastAsia="標楷體" w:hAnsi="Times New Roman" w:cs="Times New Roman"/>
          <w:sz w:val="28"/>
          <w:szCs w:val="26"/>
        </w:rPr>
        <w:t>灣企業進入</w:t>
      </w:r>
      <w:r w:rsidR="00EB2D0D">
        <w:rPr>
          <w:rFonts w:ascii="Times New Roman" w:eastAsia="標楷體" w:hAnsi="Times New Roman" w:cs="Times New Roman" w:hint="eastAsia"/>
          <w:sz w:val="28"/>
          <w:szCs w:val="26"/>
        </w:rPr>
        <w:t>馬來西亞</w:t>
      </w:r>
      <w:r w:rsidRPr="000B7ED1">
        <w:rPr>
          <w:rFonts w:ascii="Times New Roman" w:eastAsia="標楷體" w:hAnsi="Times New Roman" w:cs="Times New Roman"/>
          <w:sz w:val="28"/>
          <w:szCs w:val="26"/>
        </w:rPr>
        <w:t>市場的經驗及各項策略擬定的過程。</w:t>
      </w:r>
    </w:p>
    <w:p w14:paraId="5FE6410A" w14:textId="77777777" w:rsidR="00D100E4" w:rsidRDefault="00E023DE" w:rsidP="003713A0">
      <w:pPr>
        <w:pStyle w:val="a3"/>
        <w:numPr>
          <w:ilvl w:val="0"/>
          <w:numId w:val="8"/>
        </w:numPr>
        <w:spacing w:line="400" w:lineRule="exact"/>
        <w:ind w:leftChars="0" w:left="417" w:rightChars="140" w:right="336" w:hangingChars="149" w:hanging="417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0B7ED1">
        <w:rPr>
          <w:rFonts w:ascii="Times New Roman" w:eastAsia="標楷體" w:hAnsi="Times New Roman" w:cs="Times New Roman"/>
          <w:sz w:val="28"/>
          <w:szCs w:val="26"/>
        </w:rPr>
        <w:t>藉由辦理</w:t>
      </w:r>
      <w:r w:rsidR="0062591E">
        <w:rPr>
          <w:rFonts w:ascii="Times New Roman" w:eastAsia="標楷體" w:hAnsi="Times New Roman" w:cs="Times New Roman" w:hint="eastAsia"/>
          <w:sz w:val="28"/>
          <w:szCs w:val="26"/>
        </w:rPr>
        <w:t>馬來西亞</w:t>
      </w:r>
      <w:r w:rsidR="00D100E4">
        <w:rPr>
          <w:rFonts w:ascii="Times New Roman" w:eastAsia="標楷體" w:hAnsi="Times New Roman" w:cs="Times New Roman" w:hint="eastAsia"/>
          <w:sz w:val="28"/>
          <w:szCs w:val="26"/>
        </w:rPr>
        <w:t>經商環境說明會</w:t>
      </w:r>
      <w:r w:rsidRPr="000B7ED1">
        <w:rPr>
          <w:rFonts w:ascii="Times New Roman" w:eastAsia="標楷體" w:hAnsi="Times New Roman" w:cs="Times New Roman"/>
          <w:sz w:val="28"/>
          <w:szCs w:val="26"/>
        </w:rPr>
        <w:t>，</w:t>
      </w:r>
      <w:r w:rsidR="00D100E4">
        <w:rPr>
          <w:rFonts w:ascii="Times New Roman" w:eastAsia="標楷體" w:hAnsi="Times New Roman" w:cs="Times New Roman" w:hint="eastAsia"/>
          <w:sz w:val="28"/>
          <w:szCs w:val="26"/>
        </w:rPr>
        <w:t>瞭解進入馬來西亞所需要的支援服務</w:t>
      </w:r>
      <w:r w:rsidR="003713A0" w:rsidRPr="000B7ED1">
        <w:rPr>
          <w:rFonts w:ascii="Times New Roman" w:eastAsia="標楷體" w:hAnsi="Times New Roman" w:cs="Times New Roman"/>
          <w:sz w:val="28"/>
          <w:szCs w:val="26"/>
        </w:rPr>
        <w:t>，完備進入</w:t>
      </w:r>
      <w:r w:rsidR="003713A0">
        <w:rPr>
          <w:rFonts w:ascii="Times New Roman" w:eastAsia="標楷體" w:hAnsi="Times New Roman" w:cs="Times New Roman" w:hint="eastAsia"/>
          <w:sz w:val="28"/>
          <w:szCs w:val="26"/>
        </w:rPr>
        <w:t>馬來西亞</w:t>
      </w:r>
      <w:r w:rsidR="003713A0" w:rsidRPr="000B7ED1">
        <w:rPr>
          <w:rFonts w:ascii="Times New Roman" w:eastAsia="標楷體" w:hAnsi="Times New Roman" w:cs="Times New Roman"/>
          <w:sz w:val="28"/>
          <w:szCs w:val="26"/>
        </w:rPr>
        <w:t>市場的成功策略</w:t>
      </w:r>
      <w:r w:rsidR="00D100E4">
        <w:rPr>
          <w:rFonts w:ascii="Times New Roman" w:eastAsia="標楷體" w:hAnsi="Times New Roman" w:cs="Times New Roman" w:hint="eastAsia"/>
          <w:sz w:val="28"/>
          <w:szCs w:val="26"/>
        </w:rPr>
        <w:t>。</w:t>
      </w:r>
    </w:p>
    <w:p w14:paraId="5D6A826C" w14:textId="0908D178" w:rsidR="005E2655" w:rsidRPr="003F7ED9" w:rsidRDefault="0062591E" w:rsidP="003F7ED9">
      <w:pPr>
        <w:pStyle w:val="a3"/>
        <w:numPr>
          <w:ilvl w:val="0"/>
          <w:numId w:val="8"/>
        </w:numPr>
        <w:spacing w:line="400" w:lineRule="exact"/>
        <w:ind w:leftChars="0" w:left="417" w:rightChars="140" w:right="336" w:hangingChars="149" w:hanging="417"/>
        <w:jc w:val="both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辦理臺馬商業服務業</w:t>
      </w:r>
      <w:r w:rsidR="005471ED" w:rsidRPr="005471ED">
        <w:rPr>
          <w:rFonts w:ascii="Times New Roman" w:eastAsia="標楷體" w:hAnsi="Times New Roman" w:cs="Times New Roman" w:hint="eastAsia"/>
          <w:sz w:val="28"/>
          <w:szCs w:val="26"/>
        </w:rPr>
        <w:t>商機媒合交流會</w:t>
      </w:r>
      <w:r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5C278B">
        <w:rPr>
          <w:rFonts w:ascii="Times New Roman" w:eastAsia="標楷體" w:hAnsi="Times New Roman" w:cs="Times New Roman" w:hint="eastAsia"/>
          <w:sz w:val="28"/>
          <w:szCs w:val="26"/>
        </w:rPr>
        <w:t>直接對接當地業者，增進雙方</w:t>
      </w:r>
      <w:r w:rsidR="00E14329">
        <w:rPr>
          <w:rFonts w:ascii="Times New Roman" w:eastAsia="標楷體" w:hAnsi="Times New Roman" w:cs="Times New Roman" w:hint="eastAsia"/>
          <w:sz w:val="28"/>
          <w:szCs w:val="26"/>
        </w:rPr>
        <w:t>商機</w:t>
      </w:r>
      <w:r w:rsidR="005C278B">
        <w:rPr>
          <w:rFonts w:ascii="Times New Roman" w:eastAsia="標楷體" w:hAnsi="Times New Roman" w:cs="Times New Roman" w:hint="eastAsia"/>
          <w:sz w:val="28"/>
          <w:szCs w:val="26"/>
        </w:rPr>
        <w:t>交流與拓展海外市場</w:t>
      </w:r>
      <w:r w:rsidR="00E14329">
        <w:rPr>
          <w:rFonts w:ascii="Times New Roman" w:eastAsia="標楷體" w:hAnsi="Times New Roman" w:cs="Times New Roman" w:hint="eastAsia"/>
          <w:sz w:val="28"/>
          <w:szCs w:val="26"/>
        </w:rPr>
        <w:t>機會</w:t>
      </w:r>
      <w:r w:rsidR="005C278B">
        <w:rPr>
          <w:rFonts w:ascii="Times New Roman" w:eastAsia="標楷體" w:hAnsi="Times New Roman" w:cs="Times New Roman" w:hint="eastAsia"/>
          <w:sz w:val="28"/>
          <w:szCs w:val="26"/>
        </w:rPr>
        <w:t>。</w:t>
      </w:r>
    </w:p>
    <w:p w14:paraId="5A1A60F8" w14:textId="77777777" w:rsidR="00915853" w:rsidRPr="00712036" w:rsidRDefault="001D5000" w:rsidP="00093EE9">
      <w:pPr>
        <w:ind w:rightChars="140" w:right="336"/>
        <w:jc w:val="right"/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4"/>
        </w:rPr>
      </w:pPr>
      <w:r w:rsidRPr="000B7ED1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臺</w:t>
      </w:r>
      <w:r w:rsidR="00E1432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馬</w:t>
      </w:r>
      <w:r w:rsidR="00915853" w:rsidRPr="000B7ED1">
        <w:rPr>
          <w:rFonts w:ascii="Times New Roman" w:eastAsia="標楷體" w:hAnsi="Times New Roman" w:cs="Times New Roman"/>
          <w:b/>
          <w:bCs/>
          <w:sz w:val="28"/>
          <w:szCs w:val="24"/>
        </w:rPr>
        <w:t>商業服務業媒合參訪團報名表</w:t>
      </w:r>
      <w:r w:rsidR="00915853" w:rsidRPr="000B7ED1">
        <w:rPr>
          <w:rFonts w:ascii="Times New Roman" w:eastAsia="標楷體" w:hAnsi="Times New Roman" w:cs="Times New Roman"/>
          <w:b/>
          <w:bCs/>
          <w:sz w:val="28"/>
          <w:szCs w:val="24"/>
        </w:rPr>
        <w:t>(E)</w:t>
      </w:r>
      <w:r w:rsidR="00093EE9" w:rsidRPr="00093EE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093E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</w:t>
      </w:r>
      <w:r w:rsidR="00093EE9" w:rsidRPr="00712036">
        <w:rPr>
          <w:rFonts w:ascii="Times New Roman" w:eastAsia="標楷體" w:hAnsi="Times New Roman" w:cs="Times New Roman" w:hint="eastAsia"/>
          <w:color w:val="1F497D" w:themeColor="text2"/>
          <w:szCs w:val="24"/>
        </w:rPr>
        <w:t xml:space="preserve"> ~</w:t>
      </w:r>
      <w:r w:rsidR="00093EE9" w:rsidRPr="00712036">
        <w:rPr>
          <w:rFonts w:ascii="Times New Roman" w:eastAsia="標楷體" w:hAnsi="Times New Roman" w:cs="Times New Roman" w:hint="eastAsia"/>
          <w:color w:val="1F497D" w:themeColor="text2"/>
          <w:szCs w:val="24"/>
        </w:rPr>
        <w:t>請</w:t>
      </w:r>
      <w:r w:rsidR="00093EE9" w:rsidRPr="00712036">
        <w:rPr>
          <w:rFonts w:ascii="Times New Roman" w:eastAsia="標楷體" w:hAnsi="Times New Roman" w:cs="Times New Roman"/>
          <w:color w:val="1F497D" w:themeColor="text2"/>
          <w:szCs w:val="24"/>
        </w:rPr>
        <w:t>傳真</w:t>
      </w:r>
      <w:r w:rsidR="00093EE9" w:rsidRPr="00712036">
        <w:rPr>
          <w:rFonts w:ascii="Times New Roman" w:eastAsia="標楷體" w:hAnsi="Times New Roman" w:cs="Times New Roman" w:hint="eastAsia"/>
          <w:color w:val="1F497D" w:themeColor="text2"/>
          <w:szCs w:val="24"/>
        </w:rPr>
        <w:t>報名</w:t>
      </w:r>
      <w:r w:rsidR="00093EE9" w:rsidRPr="00712036">
        <w:rPr>
          <w:rFonts w:ascii="Times New Roman" w:eastAsia="標楷體" w:hAnsi="Times New Roman" w:cs="Times New Roman"/>
          <w:b/>
          <w:color w:val="1F497D" w:themeColor="text2"/>
          <w:szCs w:val="24"/>
          <w:u w:val="single"/>
        </w:rPr>
        <w:t>(02)771</w:t>
      </w:r>
      <w:r w:rsidR="00900AB0" w:rsidRPr="00712036">
        <w:rPr>
          <w:rFonts w:ascii="Times New Roman" w:eastAsia="標楷體" w:hAnsi="Times New Roman" w:cs="Times New Roman"/>
          <w:b/>
          <w:color w:val="1F497D" w:themeColor="text2"/>
          <w:szCs w:val="24"/>
          <w:u w:val="single"/>
        </w:rPr>
        <w:t>3</w:t>
      </w:r>
      <w:r w:rsidR="00093EE9" w:rsidRPr="00712036">
        <w:rPr>
          <w:rFonts w:ascii="Times New Roman" w:eastAsia="標楷體" w:hAnsi="Times New Roman" w:cs="Times New Roman"/>
          <w:b/>
          <w:color w:val="1F497D" w:themeColor="text2"/>
          <w:szCs w:val="24"/>
          <w:u w:val="single"/>
        </w:rPr>
        <w:t>-3399</w:t>
      </w:r>
      <w:r w:rsidR="00093EE9" w:rsidRPr="00712036">
        <w:rPr>
          <w:rFonts w:ascii="Times New Roman" w:eastAsia="標楷體" w:hAnsi="Times New Roman" w:cs="Times New Roman" w:hint="eastAsia"/>
          <w:b/>
          <w:color w:val="1F497D" w:themeColor="text2"/>
          <w:szCs w:val="24"/>
          <w:u w:val="single"/>
        </w:rPr>
        <w:t>~</w:t>
      </w:r>
    </w:p>
    <w:tbl>
      <w:tblPr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1843"/>
        <w:gridCol w:w="3119"/>
      </w:tblGrid>
      <w:tr w:rsidR="00915853" w:rsidRPr="000B7ED1" w14:paraId="211F4279" w14:textId="77777777" w:rsidTr="00E14329">
        <w:trPr>
          <w:trHeight w:val="412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EDF9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姓名</w:t>
            </w:r>
          </w:p>
          <w:p w14:paraId="41E4482B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(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與護照同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63DF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113"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中文：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6270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職稱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A496A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3CC4BBFF" w14:textId="77777777" w:rsidTr="00E14329">
        <w:trPr>
          <w:trHeight w:val="412"/>
        </w:trPr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E310" w14:textId="77777777" w:rsidR="00915853" w:rsidRPr="000B7ED1" w:rsidRDefault="00915853" w:rsidP="00915853">
            <w:pPr>
              <w:widowControl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C51C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113"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英文：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D62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身份證號碼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015E4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5556CA6E" w14:textId="77777777" w:rsidTr="00E14329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C41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28F" w14:textId="77777777" w:rsidR="00915853" w:rsidRPr="000B7ED1" w:rsidRDefault="00915853" w:rsidP="009763D3">
            <w:pPr>
              <w:widowControl/>
              <w:autoSpaceDE w:val="0"/>
              <w:autoSpaceDN w:val="0"/>
              <w:spacing w:line="300" w:lineRule="exact"/>
              <w:ind w:left="113" w:rightChars="140" w:right="336" w:firstLineChars="64" w:firstLine="141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男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 </w:t>
            </w:r>
            <w:r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6C5E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出生年月日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21044" w14:textId="77777777" w:rsidR="00915853" w:rsidRPr="000B7ED1" w:rsidRDefault="00915853" w:rsidP="00024FC9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西元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 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年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 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月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日</w:t>
            </w:r>
          </w:p>
        </w:tc>
      </w:tr>
      <w:tr w:rsidR="00915853" w:rsidRPr="000B7ED1" w14:paraId="0B66FE97" w14:textId="77777777" w:rsidTr="00E14329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D3F8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聯絡電話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D485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O: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CDF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護照號碼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B8696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183C7860" w14:textId="77777777" w:rsidTr="00E14329">
        <w:trPr>
          <w:trHeight w:val="41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8F05" w14:textId="77777777" w:rsidR="00915853" w:rsidRPr="000B7ED1" w:rsidRDefault="00915853" w:rsidP="00915853">
            <w:pPr>
              <w:widowControl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7414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51F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代理人姓名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358A6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430EBAA4" w14:textId="77777777" w:rsidTr="00E14329">
        <w:trPr>
          <w:trHeight w:val="663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AD3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LINE 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A3A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B2A1C7" w:themeColor="accent4" w:themeTint="99"/>
                <w:sz w:val="22"/>
                <w:szCs w:val="24"/>
              </w:rPr>
              <w:t>(</w:t>
            </w:r>
            <w:r w:rsidRPr="000B7ED1">
              <w:rPr>
                <w:rFonts w:ascii="Times New Roman" w:eastAsia="標楷體" w:hAnsi="Times New Roman" w:cs="Times New Roman"/>
                <w:color w:val="B2A1C7" w:themeColor="accent4" w:themeTint="99"/>
                <w:sz w:val="22"/>
                <w:szCs w:val="24"/>
              </w:rPr>
              <w:t>確認繳費後，將加入群組以便即時聯繫</w:t>
            </w:r>
            <w:r w:rsidRPr="000B7ED1">
              <w:rPr>
                <w:rFonts w:ascii="Times New Roman" w:eastAsia="標楷體" w:hAnsi="Times New Roman" w:cs="Times New Roman"/>
                <w:color w:val="B2A1C7" w:themeColor="accent4" w:themeTint="99"/>
                <w:sz w:val="22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A49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代理人電話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6FCD7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589DADF3" w14:textId="77777777" w:rsidTr="00E14329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0D35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5BF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2C4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代理人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A7600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70C88B65" w14:textId="77777777" w:rsidTr="00E1432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15D9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公司名稱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61D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7009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公司地址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FD985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15853" w:rsidRPr="000B7ED1" w14:paraId="494DD3EA" w14:textId="77777777" w:rsidTr="00E14329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7DA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公司發展現況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67144" w14:textId="77777777" w:rsidR="001D3AED" w:rsidRDefault="00E14329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單店經營</w:t>
            </w:r>
            <w:r w:rsidR="00FD72B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14:paraId="1F342D33" w14:textId="77777777" w:rsidR="00915853" w:rsidRPr="000B7ED1" w:rsidRDefault="003E2137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連鎖加盟業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請填寫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______(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國內家數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)______(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海外家數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2FB6BBCB" w14:textId="77777777" w:rsidR="00915853" w:rsidRPr="000B7ED1" w:rsidRDefault="00E14329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尚無海外發展經驗，預備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1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年內對外展店</w:t>
            </w:r>
          </w:p>
          <w:p w14:paraId="104F326A" w14:textId="77777777" w:rsidR="00915853" w:rsidRPr="000B7ED1" w:rsidRDefault="00E14329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已有海外發展經驗，請填寫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______(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國家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</w:tc>
      </w:tr>
      <w:tr w:rsidR="00915853" w:rsidRPr="000B7ED1" w14:paraId="7CAE3174" w14:textId="77777777" w:rsidTr="00E1432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5D1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產業別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B5CA7" w14:textId="77777777" w:rsidR="00915853" w:rsidRPr="000B7ED1" w:rsidRDefault="00E14329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零售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餐飲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</w:t>
            </w:r>
            <w:r w:rsidR="00024FC9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024FC9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物流</w:t>
            </w:r>
            <w:r w:rsidR="00024FC9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其他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________</w:t>
            </w:r>
          </w:p>
        </w:tc>
      </w:tr>
      <w:tr w:rsidR="00915853" w:rsidRPr="000B7ED1" w14:paraId="71E610CF" w14:textId="77777777" w:rsidTr="00E14329">
        <w:trPr>
          <w:trHeight w:val="3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3796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聯絡地址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DD467E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公司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□□□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－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□□</w:t>
            </w:r>
          </w:p>
        </w:tc>
      </w:tr>
      <w:tr w:rsidR="00915853" w:rsidRPr="000B7ED1" w14:paraId="44ECE06C" w14:textId="77777777" w:rsidTr="00E14329">
        <w:trPr>
          <w:trHeight w:val="335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C884" w14:textId="77777777" w:rsidR="00915853" w:rsidRPr="000B7ED1" w:rsidRDefault="00915853" w:rsidP="00915853">
            <w:pPr>
              <w:widowControl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5C3869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住家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□□□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－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□□</w:t>
            </w:r>
          </w:p>
        </w:tc>
      </w:tr>
      <w:tr w:rsidR="00915853" w:rsidRPr="000B7ED1" w14:paraId="3874093D" w14:textId="77777777" w:rsidTr="00E14329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5A0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參與動機</w:t>
            </w:r>
          </w:p>
          <w:p w14:paraId="62C99585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（可複選）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7A0CD2" w14:textId="77777777" w:rsidR="00915853" w:rsidRPr="000B7ED1" w:rsidRDefault="00E14329" w:rsidP="00915853">
            <w:pPr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觀摩主題、</w:t>
            </w:r>
            <w:r w:rsidR="001D3AE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瞭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解商服業趨勢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拓展市場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尋求合作契機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</w:t>
            </w:r>
          </w:p>
          <w:p w14:paraId="674AB7A4" w14:textId="77777777" w:rsidR="00915853" w:rsidRPr="000B7ED1" w:rsidRDefault="00E14329" w:rsidP="00915853">
            <w:pPr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導入技術、建置創新能量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其他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__________</w:t>
            </w:r>
          </w:p>
        </w:tc>
      </w:tr>
      <w:tr w:rsidR="00915853" w:rsidRPr="000B7ED1" w14:paraId="7B8896AC" w14:textId="77777777" w:rsidTr="00E14329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9329E6" w14:textId="77777777" w:rsidR="00915853" w:rsidRPr="000B7ED1" w:rsidRDefault="00915853" w:rsidP="00915853">
            <w:pPr>
              <w:widowControl/>
              <w:autoSpaceDE w:val="0"/>
              <w:autoSpaceDN w:val="0"/>
              <w:spacing w:line="300" w:lineRule="exact"/>
              <w:ind w:left="232" w:rightChars="140" w:right="336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媒合商談主題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6BB33FE" w14:textId="77777777" w:rsidR="00915853" w:rsidRPr="000B7ED1" w:rsidRDefault="00E14329" w:rsidP="00915853">
            <w:pPr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找尋代理商拓展</w:t>
            </w:r>
            <w:r w:rsidR="00E96A4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馬來西亞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市場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將</w:t>
            </w:r>
            <w:r w:rsidR="00E96A42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馬來西亞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品牌引進</w:t>
            </w:r>
            <w:r w:rsidR="001D5000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臺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灣市場</w:t>
            </w:r>
          </w:p>
          <w:p w14:paraId="36C69681" w14:textId="77777777" w:rsidR="00915853" w:rsidRPr="000B7ED1" w:rsidRDefault="00E14329" w:rsidP="00915853">
            <w:pPr>
              <w:autoSpaceDE w:val="0"/>
              <w:autoSpaceDN w:val="0"/>
              <w:spacing w:line="300" w:lineRule="exact"/>
              <w:ind w:rightChars="140" w:right="336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原物料或製造設備採購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其他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____________</w:t>
            </w:r>
          </w:p>
        </w:tc>
      </w:tr>
      <w:tr w:rsidR="00915853" w:rsidRPr="000B7ED1" w14:paraId="057D1F82" w14:textId="77777777" w:rsidTr="00E14329">
        <w:trPr>
          <w:cantSplit/>
          <w:trHeight w:val="494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2D16" w14:textId="77777777" w:rsidR="00915853" w:rsidRPr="000B7ED1" w:rsidRDefault="00915853" w:rsidP="00915853">
            <w:pPr>
              <w:snapToGrid w:val="0"/>
              <w:spacing w:line="300" w:lineRule="exact"/>
              <w:ind w:left="232" w:rightChars="140" w:right="336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護照</w:t>
            </w:r>
            <w:r w:rsidR="00E1432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136E58" w14:textId="77777777" w:rsidR="00915853" w:rsidRPr="000B7ED1" w:rsidRDefault="00E14329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Cambria Math" w:eastAsia="標楷體" w:hAnsi="Cambria Math" w:cs="Cambria Math" w:hint="eastAsia"/>
                <w:color w:val="000000" w:themeColor="text1"/>
                <w:spacing w:val="-4"/>
                <w:sz w:val="22"/>
                <w:szCs w:val="24"/>
              </w:rPr>
              <w:t xml:space="preserve">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pacing w:val="-4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需代辦新護照（自費）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    </w:t>
            </w:r>
            <w:r w:rsidR="00915853" w:rsidRPr="000B7ED1">
              <w:rPr>
                <w:rFonts w:ascii="Cambria Math" w:eastAsia="標楷體" w:hAnsi="Cambria Math" w:cs="Cambria Math"/>
                <w:color w:val="000000" w:themeColor="text1"/>
                <w:spacing w:val="-4"/>
                <w:sz w:val="22"/>
                <w:szCs w:val="24"/>
              </w:rPr>
              <w:t>⃞</w:t>
            </w:r>
            <w:r w:rsidR="00915853"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不需辦理護照</w:t>
            </w:r>
          </w:p>
        </w:tc>
      </w:tr>
      <w:tr w:rsidR="00915853" w:rsidRPr="000B7ED1" w14:paraId="2A09ED30" w14:textId="77777777" w:rsidTr="00E14329">
        <w:trPr>
          <w:cantSplit/>
          <w:trHeight w:val="761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6351" w14:textId="77777777" w:rsidR="00915853" w:rsidRPr="000B7ED1" w:rsidRDefault="00915853" w:rsidP="00915853">
            <w:pPr>
              <w:snapToGrid w:val="0"/>
              <w:spacing w:line="300" w:lineRule="exact"/>
              <w:ind w:left="232" w:rightChars="140" w:right="336"/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其他需求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A4F0E6" w14:textId="77777777" w:rsidR="00915853" w:rsidRPr="00414810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住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宿：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一人一室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□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兩人一室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(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可折團費</w:t>
            </w:r>
            <w:r w:rsidR="00611B1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10</w:t>
            </w:r>
            <w:r w:rsidR="00EA5802"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00</w:t>
            </w:r>
            <w:r w:rsidR="00EA5802" w:rsidRPr="00414810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元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)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，同室者姓名：</w:t>
            </w:r>
            <w:r w:rsidRPr="0041481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_____________</w:t>
            </w:r>
          </w:p>
          <w:p w14:paraId="74BA4C31" w14:textId="77777777" w:rsidR="00915853" w:rsidRPr="000B7ED1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餐食：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全素食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奶蛋素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特殊需求（請註明類別）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_______________</w:t>
            </w:r>
          </w:p>
        </w:tc>
      </w:tr>
      <w:tr w:rsidR="00915853" w:rsidRPr="000B7ED1" w14:paraId="6BB2452A" w14:textId="77777777" w:rsidTr="00E14329">
        <w:trPr>
          <w:cantSplit/>
          <w:trHeight w:val="437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07CD" w14:textId="77777777" w:rsidR="00915853" w:rsidRPr="000B7ED1" w:rsidRDefault="00915853" w:rsidP="00915853">
            <w:pPr>
              <w:snapToGrid w:val="0"/>
              <w:spacing w:line="300" w:lineRule="exact"/>
              <w:ind w:left="232" w:rightChars="140" w:right="336"/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特殊身體狀況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813A9D" w14:textId="77777777" w:rsidR="00915853" w:rsidRPr="000B7ED1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心臟病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高血壓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 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其他（請註明）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___________________________</w:t>
            </w:r>
          </w:p>
        </w:tc>
      </w:tr>
      <w:tr w:rsidR="00915853" w:rsidRPr="000B7ED1" w14:paraId="4F24B7DD" w14:textId="77777777" w:rsidTr="00E14329">
        <w:trPr>
          <w:cantSplit/>
          <w:trHeight w:val="4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5BF0" w14:textId="77777777" w:rsidR="00915853" w:rsidRPr="000B7ED1" w:rsidRDefault="00915853" w:rsidP="00915853">
            <w:pPr>
              <w:snapToGrid w:val="0"/>
              <w:spacing w:line="300" w:lineRule="exact"/>
              <w:ind w:left="232" w:rightChars="140" w:right="336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費用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17CD71" w14:textId="77777777" w:rsidR="00915853" w:rsidRPr="007B2A7C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  <w:szCs w:val="24"/>
              </w:rPr>
              <w:t>基本</w:t>
            </w:r>
            <w:r w:rsidRPr="007B2A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  <w:szCs w:val="24"/>
              </w:rPr>
              <w:t>費用：</w:t>
            </w:r>
            <w:r w:rsidR="00712036" w:rsidRPr="007B2A7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  <w:szCs w:val="24"/>
              </w:rPr>
              <w:t>團費</w:t>
            </w:r>
            <w:r w:rsidR="00611B19"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28</w:t>
            </w:r>
            <w:r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,</w:t>
            </w:r>
            <w:r w:rsidR="00611B19"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5</w:t>
            </w:r>
            <w:r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00</w:t>
            </w:r>
            <w:r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元</w:t>
            </w:r>
            <w:r w:rsidR="0064590B" w:rsidRPr="007B2A7C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2"/>
                <w:szCs w:val="24"/>
              </w:rPr>
              <w:t>(</w:t>
            </w:r>
            <w:r w:rsidR="0064590B" w:rsidRPr="007B2A7C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2"/>
                <w:szCs w:val="24"/>
              </w:rPr>
              <w:t>不含機票</w:t>
            </w:r>
            <w:r w:rsidR="0064590B" w:rsidRPr="007B2A7C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2"/>
                <w:szCs w:val="24"/>
              </w:rPr>
              <w:t>)</w:t>
            </w:r>
            <w:r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，請勾選繳款金額，並由承辦單位勾稽查證及費用確認，不符資格者將通知補繳：</w:t>
            </w:r>
          </w:p>
          <w:p w14:paraId="2D315E4A" w14:textId="77777777" w:rsidR="00915853" w:rsidRPr="00712036" w:rsidRDefault="00915853" w:rsidP="00915853">
            <w:pPr>
              <w:snapToGrid w:val="0"/>
              <w:spacing w:line="300" w:lineRule="exact"/>
              <w:ind w:leftChars="100" w:left="240" w:rightChars="140" w:right="336"/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</w:pP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□</w:t>
            </w:r>
            <w:r w:rsidR="00611B19" w:rsidRPr="007B2A7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28,500</w:t>
            </w: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元</w:t>
            </w: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(1</w:t>
            </w: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人</w:t>
            </w: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1</w:t>
            </w: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室</w:t>
            </w:r>
            <w:r w:rsidRPr="007B2A7C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)</w:t>
            </w:r>
          </w:p>
          <w:p w14:paraId="59FB08A2" w14:textId="77777777" w:rsidR="00915853" w:rsidRPr="00712036" w:rsidRDefault="00915853" w:rsidP="00915853">
            <w:pPr>
              <w:snapToGrid w:val="0"/>
              <w:spacing w:line="300" w:lineRule="exact"/>
              <w:ind w:leftChars="100" w:left="240" w:rightChars="140" w:right="336"/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</w:pP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□</w:t>
            </w:r>
            <w:r w:rsidR="00611B19" w:rsidRPr="00712036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27,500</w:t>
            </w: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元</w:t>
            </w: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(2</w:t>
            </w: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人</w:t>
            </w: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1</w:t>
            </w: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室，須自行約定共同住宿</w:t>
            </w:r>
            <w:r w:rsidR="0064590B" w:rsidRPr="00712036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sz w:val="22"/>
                <w:szCs w:val="24"/>
              </w:rPr>
              <w:t>者</w:t>
            </w:r>
            <w:r w:rsidRPr="00712036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)</w:t>
            </w:r>
          </w:p>
          <w:p w14:paraId="0E872132" w14:textId="77777777" w:rsidR="00712036" w:rsidRPr="00712036" w:rsidRDefault="00712036" w:rsidP="00712036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  <w:highlight w:val="yellow"/>
              </w:rPr>
            </w:pPr>
            <w:r w:rsidRPr="00712036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機票</w:t>
            </w:r>
            <w:r w:rsidRPr="00712036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自理</w:t>
            </w:r>
            <w:r w:rsidRPr="00712036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：</w:t>
            </w:r>
            <w:r w:rsidRPr="00414810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414810">
              <w:rPr>
                <w:rFonts w:ascii="Times New Roman" w:eastAsia="標楷體" w:hAnsi="Times New Roman" w:cs="Times New Roman"/>
                <w:sz w:val="22"/>
                <w:szCs w:val="24"/>
              </w:rPr>
              <w:t>經濟艙</w:t>
            </w:r>
            <w:r w:rsidRPr="00414810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□</w:t>
            </w:r>
            <w:r w:rsidRPr="0041481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商務</w:t>
            </w:r>
            <w:r w:rsidRPr="00414810">
              <w:rPr>
                <w:rFonts w:ascii="Times New Roman" w:eastAsia="標楷體" w:hAnsi="Times New Roman" w:cs="Times New Roman"/>
                <w:sz w:val="22"/>
                <w:szCs w:val="24"/>
              </w:rPr>
              <w:t>艙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請搭乘團體行程預定班機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414810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11321B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 xml:space="preserve"> </w:t>
            </w:r>
          </w:p>
          <w:p w14:paraId="711135AE" w14:textId="77777777" w:rsidR="00915853" w:rsidRPr="000B7ED1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2"/>
                <w:szCs w:val="24"/>
              </w:rPr>
              <w:t>其他費用：</w:t>
            </w:r>
          </w:p>
          <w:p w14:paraId="3C454F18" w14:textId="77777777" w:rsidR="00915853" w:rsidRPr="000B7ED1" w:rsidRDefault="00915853" w:rsidP="00915853">
            <w:pPr>
              <w:snapToGrid w:val="0"/>
              <w:spacing w:line="300" w:lineRule="exact"/>
              <w:ind w:leftChars="100" w:left="240" w:rightChars="140" w:right="336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□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護照代辦費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(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費用將委由旅行業者另行聯繫收取</w:t>
            </w:r>
            <w:r w:rsidRPr="000B7ED1">
              <w:rPr>
                <w:rFonts w:ascii="Times New Roman" w:eastAsia="標楷體" w:hAnsi="Times New Roman" w:cs="Times New Roman"/>
                <w:color w:val="000000" w:themeColor="text1"/>
                <w:spacing w:val="-4"/>
                <w:sz w:val="22"/>
                <w:szCs w:val="24"/>
              </w:rPr>
              <w:t>)</w:t>
            </w:r>
          </w:p>
          <w:p w14:paraId="49F8215D" w14:textId="77777777" w:rsidR="00915853" w:rsidRPr="000B7ED1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  <w:szCs w:val="24"/>
                <w:u w:val="single"/>
              </w:rPr>
            </w:pPr>
            <w:r w:rsidRPr="000B7ED1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2"/>
                <w:szCs w:val="24"/>
                <w:u w:val="single"/>
              </w:rPr>
              <w:t>*</w:t>
            </w:r>
            <w:r w:rsidRPr="000B7ED1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2"/>
                <w:szCs w:val="24"/>
                <w:u w:val="single"/>
              </w:rPr>
              <w:t>付款方式：僅限</w:t>
            </w:r>
            <w:r w:rsidRPr="000B7ED1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2"/>
                <w:szCs w:val="24"/>
                <w:u w:val="single"/>
              </w:rPr>
              <w:t>ATM</w:t>
            </w:r>
            <w:r w:rsidRPr="000B7ED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  <w:szCs w:val="24"/>
                <w:u w:val="single"/>
              </w:rPr>
              <w:t>轉帳或銀行匯款</w:t>
            </w:r>
            <w:r w:rsidRPr="000B7ED1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2"/>
                <w:szCs w:val="24"/>
                <w:u w:val="single"/>
              </w:rPr>
              <w:t>，付款資訊請參附</w:t>
            </w:r>
            <w:r w:rsidRPr="000B7ED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  <w:szCs w:val="24"/>
                <w:u w:val="single"/>
              </w:rPr>
              <w:t>註。</w:t>
            </w:r>
          </w:p>
        </w:tc>
      </w:tr>
      <w:tr w:rsidR="00915853" w:rsidRPr="000B7ED1" w14:paraId="137F1BA2" w14:textId="77777777" w:rsidTr="00E14329">
        <w:trPr>
          <w:cantSplit/>
          <w:trHeight w:val="68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AE7346" w14:textId="77777777" w:rsidR="00915853" w:rsidRPr="000B7ED1" w:rsidRDefault="00915853" w:rsidP="00915853">
            <w:pPr>
              <w:snapToGrid w:val="0"/>
              <w:spacing w:line="300" w:lineRule="exact"/>
              <w:ind w:left="232" w:rightChars="140" w:right="336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發票抬頭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89240B" w14:textId="77777777" w:rsidR="00915853" w:rsidRPr="000B7ED1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□</w:t>
            </w: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公司</w:t>
            </w: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個人</w:t>
            </w: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抬頭：</w:t>
            </w:r>
          </w:p>
          <w:p w14:paraId="493864C8" w14:textId="77777777" w:rsidR="00915853" w:rsidRPr="000B7ED1" w:rsidRDefault="00915853" w:rsidP="00915853">
            <w:pPr>
              <w:snapToGrid w:val="0"/>
              <w:spacing w:line="300" w:lineRule="exact"/>
              <w:ind w:rightChars="140" w:right="336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□</w:t>
            </w:r>
            <w:r w:rsidRPr="000B7ED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統一編號：</w:t>
            </w:r>
          </w:p>
        </w:tc>
      </w:tr>
    </w:tbl>
    <w:p w14:paraId="0E53DA90" w14:textId="77777777" w:rsidR="00915853" w:rsidRPr="000B7ED1" w:rsidRDefault="00915853" w:rsidP="00915853">
      <w:pPr>
        <w:widowControl/>
        <w:spacing w:beforeLines="50" w:before="180" w:line="320" w:lineRule="exact"/>
        <w:ind w:rightChars="140" w:right="336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0B7ED1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注意事項</w:t>
      </w:r>
    </w:p>
    <w:p w14:paraId="41F48F71" w14:textId="77777777" w:rsidR="00915853" w:rsidRPr="000B7ED1" w:rsidRDefault="00915853" w:rsidP="00915853">
      <w:pPr>
        <w:pStyle w:val="Default"/>
        <w:numPr>
          <w:ilvl w:val="0"/>
          <w:numId w:val="18"/>
        </w:numPr>
        <w:spacing w:line="340" w:lineRule="exact"/>
        <w:ind w:left="764" w:rightChars="140" w:right="336" w:hanging="284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>為適應各地交通時間表或特殊狀況，基於維護團員的最高利益，主辦單位保留本團預定行程表的更動權利。</w:t>
      </w:r>
    </w:p>
    <w:p w14:paraId="5E2FC6AE" w14:textId="77777777" w:rsidR="00B70A0A" w:rsidRPr="000B7ED1" w:rsidRDefault="00B70A0A" w:rsidP="00B70A0A">
      <w:pPr>
        <w:pStyle w:val="Default"/>
        <w:numPr>
          <w:ilvl w:val="0"/>
          <w:numId w:val="18"/>
        </w:numPr>
        <w:spacing w:line="340" w:lineRule="exact"/>
        <w:ind w:left="764" w:rightChars="140" w:right="336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2"/>
        </w:rPr>
        <w:t>團員行程依團體規劃並搭乘團體行程預定班機，方享有主辦單位所提供之交通及導遊優惠。</w:t>
      </w:r>
    </w:p>
    <w:p w14:paraId="69E5D8E0" w14:textId="77777777" w:rsidR="00915853" w:rsidRPr="000B7ED1" w:rsidRDefault="00915853" w:rsidP="00915853">
      <w:pPr>
        <w:pStyle w:val="Default"/>
        <w:numPr>
          <w:ilvl w:val="0"/>
          <w:numId w:val="18"/>
        </w:numPr>
        <w:spacing w:line="340" w:lineRule="exact"/>
        <w:ind w:left="764" w:rightChars="81" w:right="194" w:hanging="284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lastRenderedPageBreak/>
        <w:t>本團團員預</w:t>
      </w:r>
      <w:r w:rsidRPr="009F02CE">
        <w:rPr>
          <w:rFonts w:ascii="Times New Roman" w:eastAsia="標楷體" w:hAnsi="Times New Roman" w:cs="Times New Roman"/>
          <w:color w:val="auto"/>
        </w:rPr>
        <w:t>定</w:t>
      </w:r>
      <w:r w:rsidRPr="009F02CE">
        <w:rPr>
          <w:rFonts w:ascii="Times New Roman" w:eastAsia="標楷體" w:hAnsi="Times New Roman" w:cs="Times New Roman"/>
          <w:color w:val="auto"/>
        </w:rPr>
        <w:t>2</w:t>
      </w:r>
      <w:r w:rsidR="0064590B" w:rsidRPr="009F02CE">
        <w:rPr>
          <w:rFonts w:ascii="Times New Roman" w:eastAsia="標楷體" w:hAnsi="Times New Roman" w:cs="Times New Roman" w:hint="eastAsia"/>
          <w:color w:val="auto"/>
        </w:rPr>
        <w:t>5</w:t>
      </w:r>
      <w:r w:rsidRPr="009F02CE">
        <w:rPr>
          <w:rFonts w:ascii="Times New Roman" w:eastAsia="標楷體" w:hAnsi="Times New Roman" w:cs="Times New Roman"/>
          <w:color w:val="auto"/>
        </w:rPr>
        <w:t>人</w:t>
      </w:r>
      <w:r w:rsidRPr="009F02CE">
        <w:rPr>
          <w:rFonts w:ascii="Times New Roman" w:eastAsia="標楷體" w:hAnsi="Times New Roman" w:cs="Times New Roman"/>
          <w:color w:val="auto"/>
        </w:rPr>
        <w:t>(</w:t>
      </w:r>
      <w:r w:rsidRPr="009F02CE">
        <w:rPr>
          <w:rFonts w:ascii="Times New Roman" w:eastAsia="標楷體" w:hAnsi="Times New Roman" w:cs="Times New Roman"/>
          <w:color w:val="auto"/>
        </w:rPr>
        <w:t>須</w:t>
      </w:r>
      <w:r w:rsidRPr="0064590B">
        <w:rPr>
          <w:rFonts w:ascii="Times New Roman" w:eastAsia="標楷體" w:hAnsi="Times New Roman" w:cs="Times New Roman"/>
          <w:color w:val="auto"/>
        </w:rPr>
        <w:t>獲主辦單位同意</w:t>
      </w:r>
      <w:r w:rsidRPr="0064590B">
        <w:rPr>
          <w:rFonts w:ascii="Times New Roman" w:eastAsia="標楷體" w:hAnsi="Times New Roman" w:cs="Times New Roman"/>
          <w:color w:val="auto"/>
        </w:rPr>
        <w:t>)</w:t>
      </w:r>
      <w:r w:rsidRPr="000B7ED1">
        <w:rPr>
          <w:rFonts w:ascii="Times New Roman" w:eastAsia="標楷體" w:hAnsi="Times New Roman" w:cs="Times New Roman"/>
        </w:rPr>
        <w:t>，因不可抗力或未達人數而致無法成行時，所預繳之報名費用悉數退還，報名截止</w:t>
      </w:r>
      <w:r w:rsidRPr="000B7ED1">
        <w:rPr>
          <w:rFonts w:ascii="Times New Roman" w:eastAsia="標楷體" w:hAnsi="Times New Roman" w:cs="Times New Roman"/>
        </w:rPr>
        <w:t>7</w:t>
      </w:r>
      <w:r w:rsidRPr="000B7ED1">
        <w:rPr>
          <w:rFonts w:ascii="Times New Roman" w:eastAsia="標楷體" w:hAnsi="Times New Roman" w:cs="Times New Roman"/>
        </w:rPr>
        <w:t>日後，將以電話、</w:t>
      </w:r>
      <w:r w:rsidRPr="000B7ED1">
        <w:rPr>
          <w:rFonts w:ascii="Times New Roman" w:eastAsia="標楷體" w:hAnsi="Times New Roman" w:cs="Times New Roman"/>
        </w:rPr>
        <w:t>email</w:t>
      </w:r>
      <w:r w:rsidRPr="000B7ED1">
        <w:rPr>
          <w:rFonts w:ascii="Times New Roman" w:eastAsia="標楷體" w:hAnsi="Times New Roman" w:cs="Times New Roman"/>
        </w:rPr>
        <w:t>通知本團是否成行。</w:t>
      </w:r>
    </w:p>
    <w:p w14:paraId="31BDF725" w14:textId="77777777" w:rsidR="00915853" w:rsidRDefault="00915853" w:rsidP="00915853">
      <w:pPr>
        <w:pStyle w:val="Default"/>
        <w:numPr>
          <w:ilvl w:val="0"/>
          <w:numId w:val="18"/>
        </w:numPr>
        <w:spacing w:line="340" w:lineRule="exact"/>
        <w:ind w:left="764" w:rightChars="140" w:right="336" w:hanging="284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>本參訪團出發後，必須團體行動，若因個人關係，未能參加全程者概不退費，個人變更行程所需增加之費用，由個人自行負擔。</w:t>
      </w:r>
    </w:p>
    <w:p w14:paraId="5FBF2440" w14:textId="77777777" w:rsidR="00915853" w:rsidRPr="000B7ED1" w:rsidRDefault="004B6218" w:rsidP="00915853">
      <w:pPr>
        <w:pStyle w:val="Default"/>
        <w:numPr>
          <w:ilvl w:val="0"/>
          <w:numId w:val="18"/>
        </w:numPr>
        <w:spacing w:line="340" w:lineRule="exact"/>
        <w:ind w:left="764" w:rightChars="140" w:right="336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一經報名繳費後，</w:t>
      </w:r>
      <w:r w:rsidR="00915853" w:rsidRPr="000B7ED1">
        <w:rPr>
          <w:rFonts w:ascii="Times New Roman" w:eastAsia="標楷體" w:hAnsi="Times New Roman" w:cs="Times New Roman"/>
        </w:rPr>
        <w:t>團員於本團行程開始前如取消退出時，應負賠償本團之損失之責，其賠償標準如下</w:t>
      </w:r>
      <w:r w:rsidR="00915853" w:rsidRPr="000B7ED1">
        <w:rPr>
          <w:rFonts w:ascii="Times New Roman" w:eastAsia="標楷體" w:hAnsi="Times New Roman" w:cs="Times New Roman"/>
        </w:rPr>
        <w:t xml:space="preserve">: </w:t>
      </w:r>
    </w:p>
    <w:p w14:paraId="42DE94F9" w14:textId="77777777" w:rsidR="00915853" w:rsidRPr="000B7ED1" w:rsidRDefault="00915853" w:rsidP="00915853">
      <w:pPr>
        <w:pStyle w:val="Default"/>
        <w:spacing w:line="340" w:lineRule="exact"/>
        <w:ind w:leftChars="235" w:left="564" w:rightChars="22" w:right="53" w:firstLineChars="59" w:firstLine="142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 xml:space="preserve">(1) </w:t>
      </w:r>
      <w:r w:rsidRPr="000B7ED1">
        <w:rPr>
          <w:rFonts w:ascii="Times New Roman" w:eastAsia="標楷體" w:hAnsi="Times New Roman" w:cs="Times New Roman"/>
        </w:rPr>
        <w:t>本團行程開始前第</w:t>
      </w:r>
      <w:r w:rsidRPr="000B7ED1">
        <w:rPr>
          <w:rFonts w:ascii="Times New Roman" w:eastAsia="標楷體" w:hAnsi="Times New Roman" w:cs="Times New Roman"/>
        </w:rPr>
        <w:t>31</w:t>
      </w:r>
      <w:r w:rsidRPr="000B7ED1">
        <w:rPr>
          <w:rFonts w:ascii="Times New Roman" w:eastAsia="標楷體" w:hAnsi="Times New Roman" w:cs="Times New Roman"/>
        </w:rPr>
        <w:t>日前取消者，賠償本團費用</w:t>
      </w:r>
      <w:r w:rsidRPr="000B7ED1">
        <w:rPr>
          <w:rFonts w:ascii="Times New Roman" w:eastAsia="標楷體" w:hAnsi="Times New Roman" w:cs="Times New Roman"/>
        </w:rPr>
        <w:t>10%</w:t>
      </w:r>
      <w:r w:rsidRPr="000B7ED1">
        <w:rPr>
          <w:rFonts w:ascii="Times New Roman" w:eastAsia="標楷體" w:hAnsi="Times New Roman" w:cs="Times New Roman"/>
        </w:rPr>
        <w:t>。</w:t>
      </w:r>
    </w:p>
    <w:p w14:paraId="7005F99C" w14:textId="77777777" w:rsidR="00915853" w:rsidRPr="000B7ED1" w:rsidRDefault="00915853" w:rsidP="00915853">
      <w:pPr>
        <w:pStyle w:val="Default"/>
        <w:spacing w:line="340" w:lineRule="exact"/>
        <w:ind w:leftChars="235" w:left="564" w:rightChars="22" w:right="53" w:firstLineChars="59" w:firstLine="142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 xml:space="preserve">(2) </w:t>
      </w:r>
      <w:r w:rsidRPr="000B7ED1">
        <w:rPr>
          <w:rFonts w:ascii="Times New Roman" w:eastAsia="標楷體" w:hAnsi="Times New Roman" w:cs="Times New Roman"/>
        </w:rPr>
        <w:t>本團行程開始前第</w:t>
      </w:r>
      <w:r w:rsidRPr="000B7ED1">
        <w:rPr>
          <w:rFonts w:ascii="Times New Roman" w:eastAsia="標楷體" w:hAnsi="Times New Roman" w:cs="Times New Roman"/>
        </w:rPr>
        <w:t>21</w:t>
      </w:r>
      <w:r w:rsidRPr="000B7ED1">
        <w:rPr>
          <w:rFonts w:ascii="Times New Roman" w:eastAsia="標楷體" w:hAnsi="Times New Roman" w:cs="Times New Roman"/>
        </w:rPr>
        <w:t>日至第</w:t>
      </w:r>
      <w:r w:rsidRPr="000B7ED1">
        <w:rPr>
          <w:rFonts w:ascii="Times New Roman" w:eastAsia="標楷體" w:hAnsi="Times New Roman" w:cs="Times New Roman"/>
        </w:rPr>
        <w:t>30</w:t>
      </w:r>
      <w:r w:rsidRPr="000B7ED1">
        <w:rPr>
          <w:rFonts w:ascii="Times New Roman" w:eastAsia="標楷體" w:hAnsi="Times New Roman" w:cs="Times New Roman"/>
        </w:rPr>
        <w:t>日取消者，賠償本團費用</w:t>
      </w:r>
      <w:r w:rsidRPr="000B7ED1">
        <w:rPr>
          <w:rFonts w:ascii="Times New Roman" w:eastAsia="標楷體" w:hAnsi="Times New Roman" w:cs="Times New Roman"/>
        </w:rPr>
        <w:t>20%</w:t>
      </w:r>
      <w:r w:rsidRPr="000B7ED1">
        <w:rPr>
          <w:rFonts w:ascii="Times New Roman" w:eastAsia="標楷體" w:hAnsi="Times New Roman" w:cs="Times New Roman"/>
        </w:rPr>
        <w:t>。</w:t>
      </w:r>
    </w:p>
    <w:p w14:paraId="3045B7C1" w14:textId="77777777" w:rsidR="00915853" w:rsidRPr="000B7ED1" w:rsidRDefault="00915853" w:rsidP="00915853">
      <w:pPr>
        <w:pStyle w:val="Default"/>
        <w:spacing w:line="340" w:lineRule="exact"/>
        <w:ind w:leftChars="235" w:left="564" w:rightChars="22" w:right="53" w:firstLineChars="59" w:firstLine="142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 xml:space="preserve">(3) </w:t>
      </w:r>
      <w:r w:rsidRPr="000B7ED1">
        <w:rPr>
          <w:rFonts w:ascii="Times New Roman" w:eastAsia="標楷體" w:hAnsi="Times New Roman" w:cs="Times New Roman"/>
        </w:rPr>
        <w:t>本團行程開始前第</w:t>
      </w:r>
      <w:r w:rsidRPr="000B7ED1">
        <w:rPr>
          <w:rFonts w:ascii="Times New Roman" w:eastAsia="標楷體" w:hAnsi="Times New Roman" w:cs="Times New Roman"/>
        </w:rPr>
        <w:t>4</w:t>
      </w:r>
      <w:r w:rsidRPr="000B7ED1">
        <w:rPr>
          <w:rFonts w:ascii="Times New Roman" w:eastAsia="標楷體" w:hAnsi="Times New Roman" w:cs="Times New Roman"/>
        </w:rPr>
        <w:t>日至第</w:t>
      </w:r>
      <w:r w:rsidRPr="000B7ED1">
        <w:rPr>
          <w:rFonts w:ascii="Times New Roman" w:eastAsia="標楷體" w:hAnsi="Times New Roman" w:cs="Times New Roman"/>
        </w:rPr>
        <w:t>20</w:t>
      </w:r>
      <w:r w:rsidRPr="000B7ED1">
        <w:rPr>
          <w:rFonts w:ascii="Times New Roman" w:eastAsia="標楷體" w:hAnsi="Times New Roman" w:cs="Times New Roman"/>
        </w:rPr>
        <w:t>日取消者，賠償本團費用</w:t>
      </w:r>
      <w:r w:rsidRPr="000B7ED1">
        <w:rPr>
          <w:rFonts w:ascii="Times New Roman" w:eastAsia="標楷體" w:hAnsi="Times New Roman" w:cs="Times New Roman"/>
        </w:rPr>
        <w:t>30%</w:t>
      </w:r>
      <w:r w:rsidRPr="000B7ED1">
        <w:rPr>
          <w:rFonts w:ascii="Times New Roman" w:eastAsia="標楷體" w:hAnsi="Times New Roman" w:cs="Times New Roman"/>
        </w:rPr>
        <w:t>。</w:t>
      </w:r>
    </w:p>
    <w:p w14:paraId="7DA7381B" w14:textId="77777777" w:rsidR="00915853" w:rsidRPr="000B7ED1" w:rsidRDefault="00915853" w:rsidP="00915853">
      <w:pPr>
        <w:pStyle w:val="Default"/>
        <w:spacing w:line="340" w:lineRule="exact"/>
        <w:ind w:leftChars="235" w:left="564" w:rightChars="22" w:right="53" w:firstLineChars="59" w:firstLine="142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 xml:space="preserve">(4) </w:t>
      </w:r>
      <w:r w:rsidRPr="000B7ED1">
        <w:rPr>
          <w:rFonts w:ascii="Times New Roman" w:eastAsia="標楷體" w:hAnsi="Times New Roman" w:cs="Times New Roman"/>
        </w:rPr>
        <w:t>本團行程開始前</w:t>
      </w:r>
      <w:r w:rsidRPr="000B7ED1">
        <w:rPr>
          <w:rFonts w:ascii="Times New Roman" w:eastAsia="標楷體" w:hAnsi="Times New Roman" w:cs="Times New Roman"/>
        </w:rPr>
        <w:t>3</w:t>
      </w:r>
      <w:r w:rsidRPr="000B7ED1">
        <w:rPr>
          <w:rFonts w:ascii="Times New Roman" w:eastAsia="標楷體" w:hAnsi="Times New Roman" w:cs="Times New Roman"/>
        </w:rPr>
        <w:t>日取消者，賠償本團費用</w:t>
      </w:r>
      <w:r w:rsidRPr="000B7ED1">
        <w:rPr>
          <w:rFonts w:ascii="Times New Roman" w:eastAsia="標楷體" w:hAnsi="Times New Roman" w:cs="Times New Roman"/>
        </w:rPr>
        <w:t>50%</w:t>
      </w:r>
      <w:r w:rsidRPr="000B7ED1">
        <w:rPr>
          <w:rFonts w:ascii="Times New Roman" w:eastAsia="標楷體" w:hAnsi="Times New Roman" w:cs="Times New Roman"/>
        </w:rPr>
        <w:t>。</w:t>
      </w:r>
    </w:p>
    <w:p w14:paraId="13207193" w14:textId="77777777" w:rsidR="00915853" w:rsidRPr="000B7ED1" w:rsidRDefault="00915853" w:rsidP="00915853">
      <w:pPr>
        <w:pStyle w:val="Default"/>
        <w:spacing w:line="340" w:lineRule="exact"/>
        <w:ind w:leftChars="235" w:left="564" w:rightChars="22" w:right="53" w:firstLineChars="59" w:firstLine="142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 xml:space="preserve">(5) </w:t>
      </w:r>
      <w:r w:rsidRPr="000B7ED1">
        <w:rPr>
          <w:rFonts w:ascii="Times New Roman" w:eastAsia="標楷體" w:hAnsi="Times New Roman" w:cs="Times New Roman"/>
        </w:rPr>
        <w:t>團員於</w:t>
      </w:r>
      <w:r w:rsidR="009F02CE">
        <w:rPr>
          <w:rFonts w:ascii="Times New Roman" w:eastAsia="標楷體" w:hAnsi="Times New Roman" w:cs="Times New Roman" w:hint="eastAsia"/>
        </w:rPr>
        <w:t>行程</w:t>
      </w:r>
      <w:r w:rsidRPr="000B7ED1">
        <w:rPr>
          <w:rFonts w:ascii="Times New Roman" w:eastAsia="標楷體" w:hAnsi="Times New Roman" w:cs="Times New Roman"/>
        </w:rPr>
        <w:t>開始日或開始後解除契約或未通知不參加者，賠償本團費用之</w:t>
      </w:r>
      <w:r w:rsidRPr="000B7ED1">
        <w:rPr>
          <w:rFonts w:ascii="Times New Roman" w:eastAsia="標楷體" w:hAnsi="Times New Roman" w:cs="Times New Roman"/>
        </w:rPr>
        <w:t>100%</w:t>
      </w:r>
      <w:r w:rsidRPr="000B7ED1">
        <w:rPr>
          <w:rFonts w:ascii="Times New Roman" w:eastAsia="標楷體" w:hAnsi="Times New Roman" w:cs="Times New Roman"/>
        </w:rPr>
        <w:t>。</w:t>
      </w:r>
    </w:p>
    <w:p w14:paraId="5EB1E15A" w14:textId="77777777" w:rsidR="00915853" w:rsidRPr="000B7ED1" w:rsidRDefault="00915853" w:rsidP="00915853">
      <w:pPr>
        <w:pStyle w:val="Default"/>
        <w:spacing w:line="340" w:lineRule="exact"/>
        <w:ind w:rightChars="140" w:right="336" w:firstLineChars="283" w:firstLine="679"/>
        <w:rPr>
          <w:rFonts w:ascii="Times New Roman" w:eastAsia="標楷體" w:hAnsi="Times New Roman" w:cs="Times New Roman"/>
        </w:rPr>
      </w:pPr>
      <w:r w:rsidRPr="000B7ED1">
        <w:rPr>
          <w:rFonts w:ascii="Times New Roman" w:eastAsia="標楷體" w:hAnsi="Times New Roman" w:cs="Times New Roman"/>
        </w:rPr>
        <w:t>前項各款作為損害賠償計畫基準之本團費用。</w:t>
      </w:r>
    </w:p>
    <w:p w14:paraId="691F2870" w14:textId="77777777" w:rsidR="00915853" w:rsidRPr="000B7ED1" w:rsidRDefault="00915853" w:rsidP="00915853">
      <w:pPr>
        <w:pStyle w:val="Default"/>
        <w:spacing w:line="300" w:lineRule="exact"/>
        <w:ind w:leftChars="-1" w:left="-2" w:rightChars="140" w:right="336"/>
        <w:rPr>
          <w:rFonts w:ascii="Times New Roman" w:eastAsia="標楷體" w:hAnsi="Times New Roman" w:cs="Times New Roman"/>
          <w:sz w:val="22"/>
          <w:szCs w:val="26"/>
        </w:rPr>
      </w:pPr>
      <w:r w:rsidRPr="000B7ED1">
        <w:rPr>
          <w:rFonts w:ascii="Times New Roman" w:eastAsia="標楷體" w:hAnsi="Times New Roman" w:cs="Times New Roman"/>
          <w:sz w:val="22"/>
          <w:szCs w:val="26"/>
        </w:rPr>
        <w:t>===========================================================</w:t>
      </w:r>
    </w:p>
    <w:p w14:paraId="6B5F3C5B" w14:textId="77777777" w:rsidR="00915853" w:rsidRPr="000B7ED1" w:rsidRDefault="00915853" w:rsidP="00915853">
      <w:pPr>
        <w:widowControl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pacing w:line="360" w:lineRule="exact"/>
        <w:ind w:rightChars="140" w:right="336"/>
        <w:textAlignment w:val="bottom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B7ED1">
        <w:rPr>
          <w:rFonts w:ascii="Times New Roman" w:eastAsia="標楷體" w:hAnsi="Times New Roman" w:cs="Times New Roman"/>
          <w:b/>
          <w:color w:val="000000" w:themeColor="text1"/>
          <w:szCs w:val="24"/>
        </w:rPr>
        <w:t>茲具結本人同意上列注意事項，且於完成報名截止日後，不會任意要求退出或退款。</w:t>
      </w:r>
      <w:r w:rsidRPr="000B7ED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違者，願負賠償出團之損失，視實際損失情形照價賠償。</w:t>
      </w:r>
    </w:p>
    <w:p w14:paraId="3F9B6FF0" w14:textId="77777777" w:rsidR="00915853" w:rsidRPr="000B7ED1" w:rsidRDefault="00915853" w:rsidP="00915853">
      <w:pPr>
        <w:widowControl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beforeLines="50" w:before="180" w:line="320" w:lineRule="exact"/>
        <w:ind w:rightChars="140" w:right="336"/>
        <w:jc w:val="center"/>
        <w:textAlignment w:val="bottom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</w:pP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本人簽名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：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 xml:space="preserve">___________________   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簽署日期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：</w:t>
      </w:r>
      <w:r w:rsidRPr="000B7ED1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_________________</w:t>
      </w:r>
    </w:p>
    <w:p w14:paraId="49220DD9" w14:textId="77777777" w:rsidR="00915853" w:rsidRPr="000B7ED1" w:rsidRDefault="00915853" w:rsidP="00915853">
      <w:pPr>
        <w:widowControl/>
        <w:spacing w:beforeLines="50" w:before="180" w:line="320" w:lineRule="exact"/>
        <w:ind w:rightChars="140" w:right="336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0B7ED1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備註</w:t>
      </w:r>
    </w:p>
    <w:p w14:paraId="3A7A187F" w14:textId="77777777" w:rsidR="00915853" w:rsidRPr="000B7ED1" w:rsidRDefault="00915853" w:rsidP="00915853">
      <w:pPr>
        <w:widowControl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pacing w:beforeLines="50" w:before="180" w:line="320" w:lineRule="exact"/>
        <w:ind w:leftChars="1" w:left="283" w:rightChars="140" w:right="336" w:hangingChars="117" w:hanging="281"/>
        <w:textAlignment w:val="bottom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每位報名者皆需個別填寫一份報名表，另煩請報名繳費後，回傳報名表予承辦單位並以電話聯繫確認。報名編號：（由本院填寫）</w:t>
      </w:r>
    </w:p>
    <w:p w14:paraId="790A91BB" w14:textId="77777777" w:rsidR="00915853" w:rsidRPr="000B7ED1" w:rsidRDefault="00915853" w:rsidP="00915853">
      <w:pPr>
        <w:widowControl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pacing w:line="320" w:lineRule="exact"/>
        <w:ind w:leftChars="1" w:left="283" w:rightChars="140" w:right="336" w:hangingChars="117" w:hanging="281"/>
        <w:textAlignment w:val="bottom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報名者請檢附本報名表、護照影本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JPG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檔、本人照片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JPG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檔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製作團員手冊使用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及企業形象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LOGO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或品牌之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JPG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檔。</w:t>
      </w:r>
    </w:p>
    <w:p w14:paraId="2585ABB8" w14:textId="77777777" w:rsidR="00915853" w:rsidRPr="000B7ED1" w:rsidRDefault="00915853" w:rsidP="00915853">
      <w:pPr>
        <w:widowControl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pacing w:line="320" w:lineRule="exact"/>
        <w:ind w:leftChars="1" w:left="283" w:rightChars="140" w:right="336" w:hangingChars="117" w:hanging="281"/>
        <w:textAlignment w:val="bottom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3.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若有任何問題或權利行使，煩請聯繫本院聯絡人：</w:t>
      </w:r>
      <w:r w:rsidR="00352931">
        <w:rPr>
          <w:rFonts w:ascii="Times New Roman" w:eastAsia="標楷體" w:hAnsi="Times New Roman" w:cs="Times New Roman" w:hint="eastAsia"/>
          <w:color w:val="000000" w:themeColor="text1"/>
          <w:szCs w:val="24"/>
        </w:rPr>
        <w:t>傅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研究員，電話：（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7707-48</w:t>
      </w:r>
      <w:r w:rsidR="00352931">
        <w:rPr>
          <w:rFonts w:ascii="Times New Roman" w:eastAsia="標楷體" w:hAnsi="Times New Roman" w:cs="Times New Roman"/>
          <w:color w:val="000000" w:themeColor="text1"/>
          <w:szCs w:val="24"/>
        </w:rPr>
        <w:t>45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712036">
        <w:rPr>
          <w:rFonts w:ascii="Times New Roman" w:eastAsia="標楷體" w:hAnsi="Times New Roman" w:cs="Times New Roman"/>
          <w:color w:val="548DD4" w:themeColor="text2" w:themeTint="99"/>
          <w:szCs w:val="24"/>
        </w:rPr>
        <w:t>傳真：</w:t>
      </w:r>
      <w:r w:rsidRPr="00712036">
        <w:rPr>
          <w:rFonts w:ascii="Times New Roman" w:eastAsia="標楷體" w:hAnsi="Times New Roman" w:cs="Times New Roman"/>
          <w:b/>
          <w:color w:val="548DD4" w:themeColor="text2" w:themeTint="99"/>
          <w:szCs w:val="24"/>
          <w:u w:val="single"/>
        </w:rPr>
        <w:t>(02)771</w:t>
      </w:r>
      <w:r w:rsidR="00900AB0" w:rsidRPr="00712036">
        <w:rPr>
          <w:rFonts w:ascii="Times New Roman" w:eastAsia="標楷體" w:hAnsi="Times New Roman" w:cs="Times New Roman"/>
          <w:b/>
          <w:color w:val="548DD4" w:themeColor="text2" w:themeTint="99"/>
          <w:szCs w:val="24"/>
          <w:u w:val="single"/>
        </w:rPr>
        <w:t>3</w:t>
      </w:r>
      <w:r w:rsidRPr="00712036">
        <w:rPr>
          <w:rFonts w:ascii="Times New Roman" w:eastAsia="標楷體" w:hAnsi="Times New Roman" w:cs="Times New Roman"/>
          <w:b/>
          <w:color w:val="548DD4" w:themeColor="text2" w:themeTint="99"/>
          <w:szCs w:val="24"/>
          <w:u w:val="single"/>
        </w:rPr>
        <w:t>-3399</w:t>
      </w:r>
      <w:r w:rsidRPr="00712036">
        <w:rPr>
          <w:rFonts w:ascii="Times New Roman" w:eastAsia="標楷體" w:hAnsi="Times New Roman" w:cs="Times New Roman"/>
          <w:color w:val="548DD4" w:themeColor="text2" w:themeTint="99"/>
          <w:szCs w:val="24"/>
        </w:rPr>
        <w:t>，</w:t>
      </w:r>
      <w:r w:rsidRPr="00712036">
        <w:rPr>
          <w:rFonts w:ascii="Times New Roman" w:eastAsia="標楷體" w:hAnsi="Times New Roman" w:cs="Times New Roman"/>
          <w:color w:val="548DD4" w:themeColor="text2" w:themeTint="99"/>
          <w:szCs w:val="24"/>
        </w:rPr>
        <w:t>E-mail</w:t>
      </w:r>
      <w:r w:rsidRPr="00712036">
        <w:rPr>
          <w:rFonts w:ascii="Times New Roman" w:eastAsia="標楷體" w:hAnsi="Times New Roman" w:cs="Times New Roman"/>
          <w:color w:val="548DD4" w:themeColor="text2" w:themeTint="99"/>
          <w:szCs w:val="24"/>
        </w:rPr>
        <w:t>：</w:t>
      </w:r>
      <w:r w:rsidR="00352931" w:rsidRPr="00712036">
        <w:rPr>
          <w:rFonts w:ascii="Times New Roman" w:eastAsia="標楷體" w:hAnsi="Times New Roman" w:cs="Times New Roman"/>
          <w:color w:val="548DD4" w:themeColor="text2" w:themeTint="99"/>
          <w:szCs w:val="24"/>
        </w:rPr>
        <w:t>cyffu</w:t>
      </w:r>
      <w:r w:rsidRPr="00712036">
        <w:rPr>
          <w:rFonts w:ascii="Times New Roman" w:eastAsia="標楷體" w:hAnsi="Times New Roman" w:cs="Times New Roman"/>
          <w:color w:val="548DD4" w:themeColor="text2" w:themeTint="99"/>
          <w:szCs w:val="24"/>
        </w:rPr>
        <w:t>@cdri.org.tw</w:t>
      </w:r>
      <w:r w:rsidRPr="00712036">
        <w:rPr>
          <w:rFonts w:ascii="Times New Roman" w:eastAsia="標楷體" w:hAnsi="Times New Roman" w:cs="Times New Roman"/>
          <w:szCs w:val="24"/>
        </w:rPr>
        <w:t>我們將盡速為您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處理，謝謝！</w:t>
      </w:r>
    </w:p>
    <w:p w14:paraId="14198431" w14:textId="77777777" w:rsidR="00915853" w:rsidRPr="000B7ED1" w:rsidRDefault="00915853" w:rsidP="00915853">
      <w:pPr>
        <w:widowControl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pacing w:line="320" w:lineRule="exact"/>
        <w:ind w:leftChars="1" w:left="283" w:rightChars="140" w:right="336" w:hangingChars="117" w:hanging="281"/>
        <w:textAlignment w:val="bottom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4.</w:t>
      </w:r>
      <w:r w:rsidRPr="000B7ED1">
        <w:rPr>
          <w:rFonts w:ascii="Times New Roman" w:eastAsia="標楷體" w:hAnsi="Times New Roman" w:cs="Times New Roman"/>
          <w:color w:val="000000" w:themeColor="text1"/>
          <w:szCs w:val="24"/>
        </w:rPr>
        <w:t>匯款資訊：</w:t>
      </w:r>
    </w:p>
    <w:p w14:paraId="31F1172E" w14:textId="77777777" w:rsidR="000A000E" w:rsidRPr="000A000E" w:rsidRDefault="00915853" w:rsidP="000A000E">
      <w:pPr>
        <w:rPr>
          <w:rFonts w:ascii="Times New Roman" w:eastAsia="標楷體" w:hAnsi="Times New Roman" w:cs="Times New Roman"/>
          <w:szCs w:val="24"/>
        </w:rPr>
      </w:pPr>
      <w:r w:rsidRPr="000A000E">
        <w:rPr>
          <w:rFonts w:ascii="Times New Roman" w:eastAsia="標楷體" w:hAnsi="Times New Roman" w:cs="Times New Roman"/>
          <w:szCs w:val="24"/>
        </w:rPr>
        <w:t>帳戶名稱：財團法人商業發展研究院</w:t>
      </w:r>
      <w:r w:rsidRPr="000A000E">
        <w:rPr>
          <w:rFonts w:ascii="Times New Roman" w:eastAsia="標楷體" w:hAnsi="Times New Roman" w:cs="Times New Roman"/>
          <w:szCs w:val="24"/>
        </w:rPr>
        <w:t xml:space="preserve">    </w:t>
      </w:r>
      <w:r w:rsidR="000A000E" w:rsidRPr="000A000E">
        <w:rPr>
          <w:rFonts w:ascii="Times New Roman" w:eastAsia="標楷體" w:hAnsi="Times New Roman" w:cs="Times New Roman"/>
          <w:szCs w:val="24"/>
        </w:rPr>
        <w:t xml:space="preserve">  </w:t>
      </w:r>
      <w:r w:rsidRPr="000A000E">
        <w:rPr>
          <w:rFonts w:ascii="Times New Roman" w:eastAsia="標楷體" w:hAnsi="Times New Roman" w:cs="Times New Roman"/>
          <w:szCs w:val="24"/>
        </w:rPr>
        <w:t>銀行名稱：</w:t>
      </w:r>
      <w:r w:rsidR="002D18EF" w:rsidRPr="000A000E">
        <w:rPr>
          <w:rFonts w:ascii="Times New Roman" w:eastAsia="標楷體" w:hAnsi="Times New Roman" w:cs="Times New Roman"/>
        </w:rPr>
        <w:t>兆</w:t>
      </w:r>
      <w:r w:rsidR="002D18EF" w:rsidRPr="000A000E">
        <w:rPr>
          <w:rFonts w:ascii="Times New Roman" w:eastAsia="標楷體" w:hAnsi="Times New Roman" w:cs="Times New Roman"/>
          <w:szCs w:val="24"/>
        </w:rPr>
        <w:t>豐</w:t>
      </w:r>
      <w:r w:rsidR="000A000E" w:rsidRPr="000A000E">
        <w:rPr>
          <w:rFonts w:ascii="Times New Roman" w:eastAsia="標楷體" w:hAnsi="Times New Roman" w:cs="Times New Roman" w:hint="eastAsia"/>
          <w:szCs w:val="24"/>
        </w:rPr>
        <w:t>國際商業銀行</w:t>
      </w:r>
      <w:r w:rsidR="002D18EF" w:rsidRPr="000A000E">
        <w:rPr>
          <w:rFonts w:ascii="Times New Roman" w:eastAsia="標楷體" w:hAnsi="Times New Roman" w:cs="Times New Roman"/>
          <w:szCs w:val="24"/>
        </w:rPr>
        <w:t>南台北分</w:t>
      </w:r>
      <w:r w:rsidR="002D18EF" w:rsidRPr="000A000E">
        <w:rPr>
          <w:rFonts w:ascii="Times New Roman" w:eastAsia="標楷體" w:hAnsi="Times New Roman" w:cs="Times New Roman"/>
        </w:rPr>
        <w:t>行</w:t>
      </w:r>
      <w:r w:rsidRPr="000A000E">
        <w:rPr>
          <w:rFonts w:ascii="Times New Roman" w:eastAsia="標楷體" w:hAnsi="Times New Roman" w:cs="Times New Roman"/>
          <w:szCs w:val="24"/>
        </w:rPr>
        <w:t xml:space="preserve">         </w:t>
      </w:r>
    </w:p>
    <w:p w14:paraId="09130F37" w14:textId="77777777" w:rsidR="000A000E" w:rsidRPr="000A000E" w:rsidRDefault="00915853" w:rsidP="000A000E">
      <w:pPr>
        <w:rPr>
          <w:rFonts w:ascii="Times New Roman" w:eastAsia="標楷體" w:hAnsi="Times New Roman" w:cs="Times New Roman"/>
          <w:b/>
          <w:szCs w:val="24"/>
        </w:rPr>
      </w:pPr>
      <w:r w:rsidRPr="000A000E">
        <w:rPr>
          <w:rFonts w:ascii="Times New Roman" w:eastAsia="標楷體" w:hAnsi="Times New Roman" w:cs="Times New Roman"/>
          <w:szCs w:val="24"/>
        </w:rPr>
        <w:t>銀行代碼：</w:t>
      </w:r>
      <w:r w:rsidR="000A000E" w:rsidRPr="000A000E">
        <w:rPr>
          <w:rFonts w:ascii="Times New Roman" w:hAnsi="Times New Roman" w:cs="Times New Roman"/>
        </w:rPr>
        <w:t>0170309</w:t>
      </w:r>
      <w:r w:rsidR="000A000E" w:rsidRPr="000A000E">
        <w:rPr>
          <w:rFonts w:ascii="Times New Roman" w:eastAsia="標楷體" w:hAnsi="Times New Roman" w:cs="Times New Roman"/>
          <w:b/>
          <w:szCs w:val="24"/>
        </w:rPr>
        <w:t xml:space="preserve">                     </w:t>
      </w:r>
      <w:r w:rsidR="000A000E" w:rsidRPr="000A000E">
        <w:rPr>
          <w:rFonts w:ascii="Times New Roman" w:eastAsia="標楷體" w:hAnsi="Times New Roman" w:cs="Times New Roman"/>
          <w:szCs w:val="24"/>
        </w:rPr>
        <w:t>帳　　號：</w:t>
      </w:r>
      <w:r w:rsidR="000A000E" w:rsidRPr="000A000E">
        <w:rPr>
          <w:rFonts w:ascii="Times New Roman" w:hAnsi="Times New Roman" w:cs="Times New Roman"/>
        </w:rPr>
        <w:t>030-09-01469-8</w:t>
      </w:r>
    </w:p>
    <w:p w14:paraId="3B3B59BE" w14:textId="77777777" w:rsidR="00915853" w:rsidRDefault="00915853" w:rsidP="000A000E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B7ED1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0B7ED1">
        <w:rPr>
          <w:rFonts w:ascii="Times New Roman" w:eastAsia="標楷體" w:hAnsi="Times New Roman" w:cs="Times New Roman"/>
          <w:b/>
          <w:color w:val="000000" w:themeColor="text1"/>
          <w:szCs w:val="24"/>
        </w:rPr>
        <w:t>主辦單位審核同意報名後，請於</w:t>
      </w:r>
      <w:r w:rsidRPr="000B7ED1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Pr="000B7ED1">
        <w:rPr>
          <w:rFonts w:ascii="Times New Roman" w:eastAsia="標楷體" w:hAnsi="Times New Roman" w:cs="Times New Roman"/>
          <w:b/>
          <w:color w:val="000000" w:themeColor="text1"/>
          <w:szCs w:val="24"/>
        </w:rPr>
        <w:t>週內完成繳費匯款動作，以利保留。</w:t>
      </w:r>
      <w:r w:rsidRPr="000B7ED1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14:paraId="6EEEA0AB" w14:textId="77777777" w:rsidR="00085B3C" w:rsidRPr="000B7ED1" w:rsidRDefault="00085B3C" w:rsidP="000A000E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======================================================================</w:t>
      </w:r>
    </w:p>
    <w:p w14:paraId="5396A75F" w14:textId="77777777" w:rsidR="00085B3C" w:rsidRPr="00085B3C" w:rsidRDefault="00085B3C" w:rsidP="00085B3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5B3C">
        <w:rPr>
          <w:rFonts w:ascii="標楷體" w:eastAsia="標楷體" w:hAnsi="標楷體" w:hint="eastAsia"/>
          <w:b/>
          <w:sz w:val="32"/>
          <w:szCs w:val="32"/>
        </w:rPr>
        <w:t>蒐集個人資料告知事項暨個人資料提供同意書</w:t>
      </w:r>
    </w:p>
    <w:p w14:paraId="559FCD0A" w14:textId="77777777" w:rsidR="00085B3C" w:rsidRDefault="00085B3C" w:rsidP="00085B3C">
      <w:pPr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財團法人商業發展研究院(下稱本院)</w:t>
      </w:r>
      <w:r>
        <w:rPr>
          <w:rFonts w:ascii="標楷體" w:eastAsia="標楷體" w:hAnsi="標楷體" w:hint="eastAsia"/>
        </w:rPr>
        <w:t>受經濟部商業司委託辦理「</w:t>
      </w:r>
      <w:r w:rsidRPr="00085B3C">
        <w:rPr>
          <w:rFonts w:ascii="標楷體" w:eastAsia="標楷體" w:hAnsi="標楷體"/>
        </w:rPr>
        <w:t>台</w:t>
      </w:r>
      <w:r w:rsidRPr="00085B3C">
        <w:rPr>
          <w:rFonts w:ascii="標楷體" w:eastAsia="標楷體" w:hAnsi="標楷體" w:hint="eastAsia"/>
        </w:rPr>
        <w:t>馬</w:t>
      </w:r>
      <w:r w:rsidRPr="00085B3C">
        <w:rPr>
          <w:rFonts w:ascii="標楷體" w:eastAsia="標楷體" w:hAnsi="標楷體"/>
        </w:rPr>
        <w:t>商業服務業媒合參訪團</w:t>
      </w:r>
      <w:r>
        <w:rPr>
          <w:rFonts w:ascii="標楷體" w:eastAsia="標楷體" w:hAnsi="標楷體" w:hint="eastAsia"/>
        </w:rPr>
        <w:t>」</w:t>
      </w:r>
      <w:r w:rsidRPr="003B2024">
        <w:rPr>
          <w:rFonts w:ascii="標楷體" w:eastAsia="標楷體" w:hAnsi="標楷體" w:hint="eastAsia"/>
        </w:rPr>
        <w:t>，向您蒐集個人資料，依個人資料保護法令及本院個人資料保護相關規章，於蒐集您的個人資料前，告知下列事項：</w:t>
      </w:r>
    </w:p>
    <w:p w14:paraId="6E89D731" w14:textId="77777777" w:rsidR="00085B3C" w:rsidRPr="003B2024" w:rsidRDefault="00085B3C" w:rsidP="00085B3C">
      <w:pPr>
        <w:jc w:val="both"/>
        <w:rPr>
          <w:rFonts w:ascii="標楷體" w:eastAsia="標楷體" w:hAnsi="標楷體"/>
        </w:rPr>
      </w:pPr>
    </w:p>
    <w:p w14:paraId="3911557B" w14:textId="77777777" w:rsidR="00085B3C" w:rsidRPr="003B2024" w:rsidRDefault="00085B3C" w:rsidP="00085B3C">
      <w:pPr>
        <w:pStyle w:val="a3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蒐集目的及個人資料之類別</w:t>
      </w:r>
    </w:p>
    <w:p w14:paraId="69093210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為辦理「</w:t>
      </w:r>
      <w:r w:rsidRPr="00085B3C">
        <w:rPr>
          <w:rFonts w:ascii="標楷體" w:eastAsia="標楷體" w:hAnsi="標楷體"/>
        </w:rPr>
        <w:t>台</w:t>
      </w:r>
      <w:r w:rsidRPr="00085B3C">
        <w:rPr>
          <w:rFonts w:ascii="標楷體" w:eastAsia="標楷體" w:hAnsi="標楷體" w:hint="eastAsia"/>
        </w:rPr>
        <w:t>馬</w:t>
      </w:r>
      <w:r w:rsidRPr="00085B3C">
        <w:rPr>
          <w:rFonts w:ascii="標楷體" w:eastAsia="標楷體" w:hAnsi="標楷體"/>
        </w:rPr>
        <w:t>商業服務業媒合參訪團</w:t>
      </w:r>
      <w:r w:rsidRPr="003B2024">
        <w:rPr>
          <w:rFonts w:ascii="標楷體" w:eastAsia="標楷體" w:hAnsi="標楷體" w:hint="eastAsia"/>
        </w:rPr>
        <w:t>」活動作業、執行本院章程所定之業務、基於本院內部管理作業或寄送本院業務活動訊息之蒐集目的，蒐集、處理及利用您所提供下列類別之個人資料：姓名、聯絡方式(例如：電話號碼、職稱、電子郵件信箱、居住地址或工作地址)及等其他得直接或間接識別您個人之資料。</w:t>
      </w:r>
    </w:p>
    <w:p w14:paraId="20D27C9C" w14:textId="77777777" w:rsidR="00085B3C" w:rsidRPr="003B2024" w:rsidRDefault="00085B3C" w:rsidP="00085B3C">
      <w:pPr>
        <w:pStyle w:val="a3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個人資料之利用期間、地區、對象及方式</w:t>
      </w:r>
    </w:p>
    <w:p w14:paraId="46033C9F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您的個人資料僅提供於中華民國領域內，依誠實及信用方法，在不逾越前述蒐集目的之必要</w:t>
      </w:r>
      <w:r w:rsidRPr="003B2024">
        <w:rPr>
          <w:rFonts w:ascii="標楷體" w:eastAsia="標楷體" w:hAnsi="標楷體" w:hint="eastAsia"/>
        </w:rPr>
        <w:lastRenderedPageBreak/>
        <w:t>範圍內，以合理方式利用至蒐集目的消失為止。</w:t>
      </w:r>
    </w:p>
    <w:p w14:paraId="05397256" w14:textId="77777777" w:rsidR="00085B3C" w:rsidRPr="003B2024" w:rsidRDefault="00085B3C" w:rsidP="00085B3C">
      <w:pPr>
        <w:pStyle w:val="a3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當事人權利</w:t>
      </w:r>
    </w:p>
    <w:p w14:paraId="07E4072A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您可就所提供之個人資料得依個人資料保護法第三條，行使下列權利：</w:t>
      </w:r>
    </w:p>
    <w:p w14:paraId="51F39965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/>
        </w:rPr>
        <w:t>(</w:t>
      </w:r>
      <w:r w:rsidRPr="003B2024">
        <w:rPr>
          <w:rFonts w:ascii="標楷體" w:eastAsia="標楷體" w:hAnsi="標楷體" w:hint="eastAsia"/>
        </w:rPr>
        <w:t>一</w:t>
      </w:r>
      <w:r w:rsidRPr="003B2024">
        <w:rPr>
          <w:rFonts w:ascii="標楷體" w:eastAsia="標楷體" w:hAnsi="標楷體"/>
        </w:rPr>
        <w:t>)</w:t>
      </w:r>
      <w:r w:rsidRPr="003B2024">
        <w:rPr>
          <w:rFonts w:ascii="標楷體" w:eastAsia="標楷體" w:hAnsi="標楷體" w:hint="eastAsia"/>
        </w:rPr>
        <w:t>、查詢或請求閱覽；</w:t>
      </w:r>
    </w:p>
    <w:p w14:paraId="095087F1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/>
        </w:rPr>
        <w:t>(</w:t>
      </w:r>
      <w:r w:rsidRPr="003B2024">
        <w:rPr>
          <w:rFonts w:ascii="標楷體" w:eastAsia="標楷體" w:hAnsi="標楷體" w:hint="eastAsia"/>
        </w:rPr>
        <w:t>二</w:t>
      </w:r>
      <w:r w:rsidRPr="003B2024">
        <w:rPr>
          <w:rFonts w:ascii="標楷體" w:eastAsia="標楷體" w:hAnsi="標楷體"/>
        </w:rPr>
        <w:t>)</w:t>
      </w:r>
      <w:r w:rsidRPr="003B2024">
        <w:rPr>
          <w:rFonts w:ascii="標楷體" w:eastAsia="標楷體" w:hAnsi="標楷體" w:hint="eastAsia"/>
        </w:rPr>
        <w:t>、請求製給複製本；</w:t>
      </w:r>
    </w:p>
    <w:p w14:paraId="717BF0A1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/>
        </w:rPr>
        <w:t>(</w:t>
      </w:r>
      <w:r w:rsidRPr="003B2024">
        <w:rPr>
          <w:rFonts w:ascii="標楷體" w:eastAsia="標楷體" w:hAnsi="標楷體" w:hint="eastAsia"/>
        </w:rPr>
        <w:t>三</w:t>
      </w:r>
      <w:r w:rsidRPr="003B2024">
        <w:rPr>
          <w:rFonts w:ascii="標楷體" w:eastAsia="標楷體" w:hAnsi="標楷體"/>
        </w:rPr>
        <w:t>)</w:t>
      </w:r>
      <w:r w:rsidRPr="003B2024">
        <w:rPr>
          <w:rFonts w:ascii="標楷體" w:eastAsia="標楷體" w:hAnsi="標楷體" w:hint="eastAsia"/>
        </w:rPr>
        <w:t>、請求補充或更正；</w:t>
      </w:r>
    </w:p>
    <w:p w14:paraId="3ACB46A7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/>
        </w:rPr>
        <w:t>(</w:t>
      </w:r>
      <w:r w:rsidRPr="003B2024">
        <w:rPr>
          <w:rFonts w:ascii="標楷體" w:eastAsia="標楷體" w:hAnsi="標楷體" w:hint="eastAsia"/>
        </w:rPr>
        <w:t>四</w:t>
      </w:r>
      <w:r w:rsidRPr="003B2024">
        <w:rPr>
          <w:rFonts w:ascii="標楷體" w:eastAsia="標楷體" w:hAnsi="標楷體"/>
        </w:rPr>
        <w:t>)</w:t>
      </w:r>
      <w:r w:rsidRPr="003B2024">
        <w:rPr>
          <w:rFonts w:ascii="標楷體" w:eastAsia="標楷體" w:hAnsi="標楷體" w:hint="eastAsia"/>
        </w:rPr>
        <w:t>、請求停止蒐集、處理或利用；</w:t>
      </w:r>
    </w:p>
    <w:p w14:paraId="23623961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/>
        </w:rPr>
        <w:t>(</w:t>
      </w:r>
      <w:r w:rsidRPr="003B2024">
        <w:rPr>
          <w:rFonts w:ascii="標楷體" w:eastAsia="標楷體" w:hAnsi="標楷體" w:hint="eastAsia"/>
        </w:rPr>
        <w:t>五</w:t>
      </w:r>
      <w:r w:rsidRPr="003B2024">
        <w:rPr>
          <w:rFonts w:ascii="標楷體" w:eastAsia="標楷體" w:hAnsi="標楷體"/>
        </w:rPr>
        <w:t>)</w:t>
      </w:r>
      <w:r w:rsidRPr="003B2024">
        <w:rPr>
          <w:rFonts w:ascii="標楷體" w:eastAsia="標楷體" w:hAnsi="標楷體" w:hint="eastAsia"/>
        </w:rPr>
        <w:t>、請求刪除。</w:t>
      </w:r>
    </w:p>
    <w:p w14:paraId="0A40075F" w14:textId="77777777" w:rsidR="00085B3C" w:rsidRPr="003B2024" w:rsidRDefault="00085B3C" w:rsidP="00085B3C">
      <w:pPr>
        <w:pStyle w:val="a3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蒐集方式</w:t>
      </w:r>
    </w:p>
    <w:p w14:paraId="556785C7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報名系統、紙本蒐集或其他方式(如個人領據)。</w:t>
      </w:r>
    </w:p>
    <w:p w14:paraId="7F83FAF5" w14:textId="77777777" w:rsidR="00085B3C" w:rsidRPr="003B2024" w:rsidRDefault="00085B3C" w:rsidP="00085B3C">
      <w:pPr>
        <w:pStyle w:val="a3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不提供對您權益之影響</w:t>
      </w:r>
    </w:p>
    <w:p w14:paraId="053F76C7" w14:textId="77777777" w:rsidR="00085B3C" w:rsidRPr="003B2024" w:rsidRDefault="00085B3C" w:rsidP="00085B3C">
      <w:pPr>
        <w:ind w:leftChars="177" w:left="425"/>
        <w:jc w:val="both"/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您可自由選擇是否提供您的個人資料，若所提供之個人資料不足以確認您身分真實性或不提供等情形，本院將無法提供您與蒐集目的有關之服務。</w:t>
      </w:r>
    </w:p>
    <w:p w14:paraId="6EBC67D0" w14:textId="77777777" w:rsidR="00085B3C" w:rsidRPr="003B2024" w:rsidRDefault="00085B3C" w:rsidP="00085B3C">
      <w:pPr>
        <w:jc w:val="both"/>
        <w:rPr>
          <w:rFonts w:ascii="標楷體" w:eastAsia="標楷體" w:hAnsi="標楷體"/>
        </w:rPr>
      </w:pPr>
    </w:p>
    <w:p w14:paraId="4CE78741" w14:textId="77777777" w:rsidR="00085B3C" w:rsidRPr="003B2024" w:rsidRDefault="00085B3C" w:rsidP="00085B3C">
      <w:pPr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□本人已知悉且瞭解上述事項，並同意貴院於所列蒐集目的之必要範圍內，蒐集、處理及利用本人之個人資料。</w:t>
      </w:r>
    </w:p>
    <w:p w14:paraId="693CA9A5" w14:textId="77777777" w:rsidR="00085B3C" w:rsidRPr="003B2024" w:rsidRDefault="00085B3C" w:rsidP="00085B3C">
      <w:pPr>
        <w:rPr>
          <w:rFonts w:ascii="標楷體" w:eastAsia="標楷體" w:hAnsi="標楷體"/>
        </w:rPr>
      </w:pPr>
    </w:p>
    <w:p w14:paraId="57450165" w14:textId="77777777" w:rsidR="00085B3C" w:rsidRPr="003B2024" w:rsidRDefault="00085B3C" w:rsidP="00085B3C">
      <w:pPr>
        <w:rPr>
          <w:rFonts w:ascii="標楷體" w:eastAsia="標楷體" w:hAnsi="標楷體"/>
        </w:rPr>
      </w:pPr>
      <w:r w:rsidRPr="003B2024">
        <w:rPr>
          <w:rFonts w:ascii="標楷體" w:eastAsia="標楷體" w:hAnsi="標楷體" w:hint="eastAsia"/>
        </w:rPr>
        <w:t>立同意書人 ：                           （請本人簽名）</w:t>
      </w:r>
    </w:p>
    <w:p w14:paraId="0D537376" w14:textId="77777777" w:rsidR="005E2655" w:rsidRPr="00085B3C" w:rsidRDefault="005E2655" w:rsidP="00915853">
      <w:pPr>
        <w:widowControl/>
        <w:ind w:rightChars="140" w:right="336"/>
        <w:rPr>
          <w:rFonts w:ascii="Times New Roman" w:eastAsia="標楷體" w:hAnsi="Times New Roman" w:cs="Times New Roman"/>
          <w:sz w:val="28"/>
          <w:szCs w:val="26"/>
        </w:rPr>
      </w:pPr>
    </w:p>
    <w:sectPr w:rsidR="005E2655" w:rsidRPr="00085B3C" w:rsidSect="00574562">
      <w:footerReference w:type="default" r:id="rId8"/>
      <w:pgSz w:w="11906" w:h="16838"/>
      <w:pgMar w:top="709" w:right="851" w:bottom="1134" w:left="1077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61DB" w14:textId="77777777" w:rsidR="003A21C1" w:rsidRDefault="003A21C1" w:rsidP="00915853">
      <w:r>
        <w:separator/>
      </w:r>
    </w:p>
  </w:endnote>
  <w:endnote w:type="continuationSeparator" w:id="0">
    <w:p w14:paraId="5D2B269B" w14:textId="77777777" w:rsidR="003A21C1" w:rsidRDefault="003A21C1" w:rsidP="009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827048"/>
      <w:docPartObj>
        <w:docPartGallery w:val="Page Numbers (Bottom of Page)"/>
        <w:docPartUnique/>
      </w:docPartObj>
    </w:sdtPr>
    <w:sdtEndPr/>
    <w:sdtContent>
      <w:p w14:paraId="55025ED3" w14:textId="77777777" w:rsidR="00915853" w:rsidRDefault="009158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3D" w:rsidRPr="002A273D">
          <w:rPr>
            <w:noProof/>
            <w:lang w:val="zh-TW"/>
          </w:rPr>
          <w:t>4</w:t>
        </w:r>
        <w:r>
          <w:fldChar w:fldCharType="end"/>
        </w:r>
      </w:p>
    </w:sdtContent>
  </w:sdt>
  <w:p w14:paraId="56FCA16A" w14:textId="77777777" w:rsidR="00915853" w:rsidRDefault="00915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D3BD" w14:textId="77777777" w:rsidR="003A21C1" w:rsidRDefault="003A21C1" w:rsidP="00915853">
      <w:r>
        <w:separator/>
      </w:r>
    </w:p>
  </w:footnote>
  <w:footnote w:type="continuationSeparator" w:id="0">
    <w:p w14:paraId="3E3C215E" w14:textId="77777777" w:rsidR="003A21C1" w:rsidRDefault="003A21C1" w:rsidP="009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733"/>
    <w:multiLevelType w:val="hybridMultilevel"/>
    <w:tmpl w:val="2F808E34"/>
    <w:lvl w:ilvl="0" w:tplc="D798591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EBBA069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326D75"/>
    <w:multiLevelType w:val="hybridMultilevel"/>
    <w:tmpl w:val="09347B38"/>
    <w:lvl w:ilvl="0" w:tplc="B14C50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5E78D5"/>
    <w:multiLevelType w:val="hybridMultilevel"/>
    <w:tmpl w:val="075CA93A"/>
    <w:lvl w:ilvl="0" w:tplc="A1AA7BB8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3EF5EAC"/>
    <w:multiLevelType w:val="hybridMultilevel"/>
    <w:tmpl w:val="09347B38"/>
    <w:lvl w:ilvl="0" w:tplc="B14C50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0A40E0"/>
    <w:multiLevelType w:val="hybridMultilevel"/>
    <w:tmpl w:val="2D24197C"/>
    <w:lvl w:ilvl="0" w:tplc="019E7A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F5371"/>
    <w:multiLevelType w:val="hybridMultilevel"/>
    <w:tmpl w:val="4710B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F418C"/>
    <w:multiLevelType w:val="hybridMultilevel"/>
    <w:tmpl w:val="02CA75B8"/>
    <w:lvl w:ilvl="0" w:tplc="DF9C0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995E69"/>
    <w:multiLevelType w:val="hybridMultilevel"/>
    <w:tmpl w:val="1902B6FE"/>
    <w:lvl w:ilvl="0" w:tplc="019E7A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EBAA7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4BA9C2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C7C56"/>
    <w:multiLevelType w:val="hybridMultilevel"/>
    <w:tmpl w:val="7E8E8CD6"/>
    <w:lvl w:ilvl="0" w:tplc="B95C72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42439"/>
    <w:multiLevelType w:val="hybridMultilevel"/>
    <w:tmpl w:val="09066870"/>
    <w:lvl w:ilvl="0" w:tplc="A588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E92C94"/>
    <w:multiLevelType w:val="hybridMultilevel"/>
    <w:tmpl w:val="02CA75B8"/>
    <w:lvl w:ilvl="0" w:tplc="DF9C0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C72CF"/>
    <w:multiLevelType w:val="hybridMultilevel"/>
    <w:tmpl w:val="621C2B18"/>
    <w:lvl w:ilvl="0" w:tplc="04090001">
      <w:start w:val="1"/>
      <w:numFmt w:val="bullet"/>
      <w:lvlText w:val=""/>
      <w:lvlJc w:val="left"/>
      <w:pPr>
        <w:ind w:left="116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" w15:restartNumberingAfterBreak="0">
    <w:nsid w:val="596076ED"/>
    <w:multiLevelType w:val="hybridMultilevel"/>
    <w:tmpl w:val="65FE2A92"/>
    <w:lvl w:ilvl="0" w:tplc="DF9C0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D5F38"/>
    <w:multiLevelType w:val="hybridMultilevel"/>
    <w:tmpl w:val="F7529D98"/>
    <w:lvl w:ilvl="0" w:tplc="18666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F5514A4"/>
    <w:multiLevelType w:val="hybridMultilevel"/>
    <w:tmpl w:val="7BFE5A8A"/>
    <w:lvl w:ilvl="0" w:tplc="1C867FF8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EF39A2"/>
    <w:multiLevelType w:val="hybridMultilevel"/>
    <w:tmpl w:val="893A03DC"/>
    <w:lvl w:ilvl="0" w:tplc="3692F13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01F2619"/>
    <w:multiLevelType w:val="hybridMultilevel"/>
    <w:tmpl w:val="B39866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2130E7"/>
    <w:multiLevelType w:val="hybridMultilevel"/>
    <w:tmpl w:val="A580A6D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6E61E1C"/>
    <w:multiLevelType w:val="hybridMultilevel"/>
    <w:tmpl w:val="02CA75B8"/>
    <w:lvl w:ilvl="0" w:tplc="DF9C0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900F89"/>
    <w:multiLevelType w:val="hybridMultilevel"/>
    <w:tmpl w:val="76783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CE4457"/>
    <w:multiLevelType w:val="hybridMultilevel"/>
    <w:tmpl w:val="F7ECA0DC"/>
    <w:lvl w:ilvl="0" w:tplc="F4DE8682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78F938FA"/>
    <w:multiLevelType w:val="hybridMultilevel"/>
    <w:tmpl w:val="C1F8B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771B3E"/>
    <w:multiLevelType w:val="hybridMultilevel"/>
    <w:tmpl w:val="C0FAD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22"/>
  </w:num>
  <w:num w:numId="19">
    <w:abstractNumId w:val="9"/>
  </w:num>
  <w:num w:numId="20">
    <w:abstractNumId w:val="15"/>
  </w:num>
  <w:num w:numId="21">
    <w:abstractNumId w:val="20"/>
  </w:num>
  <w:num w:numId="22">
    <w:abstractNumId w:val="1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E"/>
    <w:rsid w:val="00010427"/>
    <w:rsid w:val="00024FC9"/>
    <w:rsid w:val="000416CC"/>
    <w:rsid w:val="000445BE"/>
    <w:rsid w:val="000525CE"/>
    <w:rsid w:val="00060570"/>
    <w:rsid w:val="00070BF5"/>
    <w:rsid w:val="00085B3C"/>
    <w:rsid w:val="00093EE9"/>
    <w:rsid w:val="000A000E"/>
    <w:rsid w:val="000B4439"/>
    <w:rsid w:val="000B7ED1"/>
    <w:rsid w:val="000D3703"/>
    <w:rsid w:val="0011321B"/>
    <w:rsid w:val="001226A5"/>
    <w:rsid w:val="0012607E"/>
    <w:rsid w:val="00185EC9"/>
    <w:rsid w:val="0018665D"/>
    <w:rsid w:val="001A71C5"/>
    <w:rsid w:val="001D0C88"/>
    <w:rsid w:val="001D3AED"/>
    <w:rsid w:val="001D5000"/>
    <w:rsid w:val="001E5258"/>
    <w:rsid w:val="002157A4"/>
    <w:rsid w:val="002244CE"/>
    <w:rsid w:val="002407E2"/>
    <w:rsid w:val="0025573E"/>
    <w:rsid w:val="00266674"/>
    <w:rsid w:val="002A273D"/>
    <w:rsid w:val="002D18EF"/>
    <w:rsid w:val="002D4690"/>
    <w:rsid w:val="002F116C"/>
    <w:rsid w:val="0032638A"/>
    <w:rsid w:val="00352931"/>
    <w:rsid w:val="003713A0"/>
    <w:rsid w:val="00380E62"/>
    <w:rsid w:val="00383E4F"/>
    <w:rsid w:val="003A21C1"/>
    <w:rsid w:val="003A4370"/>
    <w:rsid w:val="003C4C7F"/>
    <w:rsid w:val="003E2137"/>
    <w:rsid w:val="003F6D88"/>
    <w:rsid w:val="003F7ED9"/>
    <w:rsid w:val="00414810"/>
    <w:rsid w:val="00415F28"/>
    <w:rsid w:val="00453184"/>
    <w:rsid w:val="00467776"/>
    <w:rsid w:val="004931FA"/>
    <w:rsid w:val="004940FF"/>
    <w:rsid w:val="004B2A61"/>
    <w:rsid w:val="004B6218"/>
    <w:rsid w:val="004D5A70"/>
    <w:rsid w:val="004E4F4A"/>
    <w:rsid w:val="00500E97"/>
    <w:rsid w:val="00512713"/>
    <w:rsid w:val="0052357F"/>
    <w:rsid w:val="005471ED"/>
    <w:rsid w:val="00552F52"/>
    <w:rsid w:val="00566422"/>
    <w:rsid w:val="00574562"/>
    <w:rsid w:val="00586595"/>
    <w:rsid w:val="005A55CC"/>
    <w:rsid w:val="005C278B"/>
    <w:rsid w:val="005E2655"/>
    <w:rsid w:val="005E2740"/>
    <w:rsid w:val="00611B19"/>
    <w:rsid w:val="00614C3B"/>
    <w:rsid w:val="0062591E"/>
    <w:rsid w:val="00630D83"/>
    <w:rsid w:val="0064590B"/>
    <w:rsid w:val="006555E8"/>
    <w:rsid w:val="006E2E07"/>
    <w:rsid w:val="00712036"/>
    <w:rsid w:val="00726F96"/>
    <w:rsid w:val="0074211A"/>
    <w:rsid w:val="00794FB4"/>
    <w:rsid w:val="007B2A7C"/>
    <w:rsid w:val="007E4078"/>
    <w:rsid w:val="007E45AD"/>
    <w:rsid w:val="007F52E7"/>
    <w:rsid w:val="008409AA"/>
    <w:rsid w:val="00867DA2"/>
    <w:rsid w:val="00883AFE"/>
    <w:rsid w:val="008A0701"/>
    <w:rsid w:val="008A30A5"/>
    <w:rsid w:val="008B39B8"/>
    <w:rsid w:val="008B7CC6"/>
    <w:rsid w:val="008E199F"/>
    <w:rsid w:val="008E261C"/>
    <w:rsid w:val="008E4716"/>
    <w:rsid w:val="00900AB0"/>
    <w:rsid w:val="00910BB7"/>
    <w:rsid w:val="00915853"/>
    <w:rsid w:val="00937A62"/>
    <w:rsid w:val="009763D3"/>
    <w:rsid w:val="00987B7B"/>
    <w:rsid w:val="009A1684"/>
    <w:rsid w:val="009B73C5"/>
    <w:rsid w:val="009C3743"/>
    <w:rsid w:val="009C647E"/>
    <w:rsid w:val="009E0803"/>
    <w:rsid w:val="009F02CE"/>
    <w:rsid w:val="00A112C8"/>
    <w:rsid w:val="00A346FE"/>
    <w:rsid w:val="00AC35B4"/>
    <w:rsid w:val="00B17235"/>
    <w:rsid w:val="00B23F73"/>
    <w:rsid w:val="00B244C4"/>
    <w:rsid w:val="00B3213C"/>
    <w:rsid w:val="00B3580F"/>
    <w:rsid w:val="00B70A0A"/>
    <w:rsid w:val="00B858C5"/>
    <w:rsid w:val="00B960B5"/>
    <w:rsid w:val="00BA4085"/>
    <w:rsid w:val="00BD4537"/>
    <w:rsid w:val="00BE7297"/>
    <w:rsid w:val="00C07CDD"/>
    <w:rsid w:val="00C252CC"/>
    <w:rsid w:val="00C37A47"/>
    <w:rsid w:val="00C65E3F"/>
    <w:rsid w:val="00C970F6"/>
    <w:rsid w:val="00CA7BA6"/>
    <w:rsid w:val="00CB671E"/>
    <w:rsid w:val="00CC14CA"/>
    <w:rsid w:val="00CD676B"/>
    <w:rsid w:val="00CF634C"/>
    <w:rsid w:val="00D100E4"/>
    <w:rsid w:val="00D32CB0"/>
    <w:rsid w:val="00D4538F"/>
    <w:rsid w:val="00D55155"/>
    <w:rsid w:val="00D76AE9"/>
    <w:rsid w:val="00D90DDA"/>
    <w:rsid w:val="00D97E5C"/>
    <w:rsid w:val="00DA14E0"/>
    <w:rsid w:val="00DB0474"/>
    <w:rsid w:val="00DD37D8"/>
    <w:rsid w:val="00E023DE"/>
    <w:rsid w:val="00E058C4"/>
    <w:rsid w:val="00E14329"/>
    <w:rsid w:val="00E34682"/>
    <w:rsid w:val="00E4348B"/>
    <w:rsid w:val="00E525F1"/>
    <w:rsid w:val="00E82189"/>
    <w:rsid w:val="00E873A0"/>
    <w:rsid w:val="00E96A42"/>
    <w:rsid w:val="00EA5802"/>
    <w:rsid w:val="00EB2D0D"/>
    <w:rsid w:val="00EC512B"/>
    <w:rsid w:val="00F13E8C"/>
    <w:rsid w:val="00F17409"/>
    <w:rsid w:val="00F50AB4"/>
    <w:rsid w:val="00F74E89"/>
    <w:rsid w:val="00F80404"/>
    <w:rsid w:val="00FA5E00"/>
    <w:rsid w:val="00FC0F76"/>
    <w:rsid w:val="00FC79AD"/>
    <w:rsid w:val="00FD72B8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DD278"/>
  <w15:docId w15:val="{8271CAD2-4B5E-40E9-A4F9-4BEA61D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DE"/>
    <w:pPr>
      <w:ind w:leftChars="200" w:left="480"/>
    </w:pPr>
  </w:style>
  <w:style w:type="paragraph" w:customStyle="1" w:styleId="Default">
    <w:name w:val="Default"/>
    <w:rsid w:val="0006057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-11">
    <w:name w:val="彩色清單 - 輔色 11"/>
    <w:basedOn w:val="a"/>
    <w:link w:val="-1"/>
    <w:uiPriority w:val="34"/>
    <w:qFormat/>
    <w:rsid w:val="008B7CC6"/>
    <w:pPr>
      <w:ind w:leftChars="200" w:left="480"/>
    </w:pPr>
    <w:rPr>
      <w:rFonts w:ascii="Calibri" w:eastAsia="新細明體" w:hAnsi="Calibri" w:cs="Times New Roman"/>
    </w:rPr>
  </w:style>
  <w:style w:type="character" w:customStyle="1" w:styleId="-1">
    <w:name w:val="彩色清單 - 輔色 1 字元"/>
    <w:link w:val="-11"/>
    <w:uiPriority w:val="34"/>
    <w:rsid w:val="008B7CC6"/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1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8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853"/>
    <w:rPr>
      <w:sz w:val="20"/>
      <w:szCs w:val="20"/>
    </w:rPr>
  </w:style>
  <w:style w:type="table" w:styleId="a8">
    <w:name w:val="Table Grid"/>
    <w:basedOn w:val="a1"/>
    <w:uiPriority w:val="39"/>
    <w:rsid w:val="0091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58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59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590B"/>
  </w:style>
  <w:style w:type="character" w:customStyle="1" w:styleId="ad">
    <w:name w:val="註解文字 字元"/>
    <w:basedOn w:val="a0"/>
    <w:link w:val="ac"/>
    <w:uiPriority w:val="99"/>
    <w:semiHidden/>
    <w:rsid w:val="006459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59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590B"/>
    <w:rPr>
      <w:b/>
      <w:bCs/>
    </w:rPr>
  </w:style>
  <w:style w:type="character" w:styleId="af0">
    <w:name w:val="Hyperlink"/>
    <w:basedOn w:val="a0"/>
    <w:uiPriority w:val="99"/>
    <w:semiHidden/>
    <w:unhideWhenUsed/>
    <w:rsid w:val="00085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2797</Characters>
  <Application>Microsoft Office Word</Application>
  <DocSecurity>0</DocSecurity>
  <Lines>23</Lines>
  <Paragraphs>6</Paragraphs>
  <ScaleCrop>false</ScaleCrop>
  <Company>WORKGROUP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世琪 李</cp:lastModifiedBy>
  <cp:revision>2</cp:revision>
  <dcterms:created xsi:type="dcterms:W3CDTF">2019-05-31T02:13:00Z</dcterms:created>
  <dcterms:modified xsi:type="dcterms:W3CDTF">2019-05-31T02:13:00Z</dcterms:modified>
</cp:coreProperties>
</file>