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4C456" w14:textId="77777777" w:rsidR="00900C8C" w:rsidRPr="00875091" w:rsidRDefault="00900C8C" w:rsidP="00900C8C">
      <w:pPr>
        <w:tabs>
          <w:tab w:val="right" w:pos="8100"/>
        </w:tabs>
        <w:rPr>
          <w:rFonts w:eastAsia="標楷體"/>
          <w:sz w:val="32"/>
          <w:szCs w:val="32"/>
        </w:rPr>
      </w:pPr>
    </w:p>
    <w:p w14:paraId="7BBCE1A5" w14:textId="52C32F0E" w:rsidR="00900C8C" w:rsidRPr="00875091" w:rsidRDefault="00900C8C" w:rsidP="00900C8C">
      <w:pPr>
        <w:tabs>
          <w:tab w:val="right" w:pos="8100"/>
        </w:tabs>
        <w:jc w:val="center"/>
        <w:rPr>
          <w:rFonts w:eastAsia="標楷體"/>
          <w:sz w:val="40"/>
          <w:szCs w:val="40"/>
        </w:rPr>
      </w:pPr>
      <w:proofErr w:type="gramStart"/>
      <w:r w:rsidRPr="00875091">
        <w:rPr>
          <w:rFonts w:eastAsia="標楷體"/>
          <w:sz w:val="40"/>
          <w:szCs w:val="40"/>
        </w:rPr>
        <w:t>109</w:t>
      </w:r>
      <w:proofErr w:type="gramEnd"/>
      <w:r w:rsidR="00334523" w:rsidRPr="00875091">
        <w:rPr>
          <w:rFonts w:eastAsia="標楷體"/>
          <w:sz w:val="40"/>
          <w:szCs w:val="40"/>
        </w:rPr>
        <w:t>年度</w:t>
      </w:r>
      <w:r w:rsidRPr="00875091">
        <w:rPr>
          <w:rFonts w:eastAsia="標楷體"/>
          <w:sz w:val="40"/>
          <w:szCs w:val="40"/>
        </w:rPr>
        <w:t>南部商業服務業產業輔導暨經營精進計畫</w:t>
      </w:r>
    </w:p>
    <w:p w14:paraId="18295EF2" w14:textId="77777777" w:rsidR="00900C8C" w:rsidRPr="00875091" w:rsidRDefault="00900C8C" w:rsidP="00A07702">
      <w:pPr>
        <w:tabs>
          <w:tab w:val="right" w:pos="8100"/>
        </w:tabs>
        <w:ind w:firstLineChars="1461" w:firstLine="5260"/>
        <w:jc w:val="both"/>
        <w:rPr>
          <w:rFonts w:eastAsia="標楷體"/>
          <w:sz w:val="36"/>
          <w:szCs w:val="36"/>
        </w:rPr>
      </w:pPr>
    </w:p>
    <w:p w14:paraId="062C21E4" w14:textId="77777777" w:rsidR="000845D5" w:rsidRPr="00875091" w:rsidRDefault="000845D5" w:rsidP="00714875">
      <w:pPr>
        <w:ind w:leftChars="-300" w:left="-720"/>
        <w:rPr>
          <w:rFonts w:eastAsia="標楷體"/>
        </w:rPr>
      </w:pPr>
    </w:p>
    <w:p w14:paraId="6BD43047" w14:textId="77777777" w:rsidR="00546181" w:rsidRPr="00875091" w:rsidRDefault="00546181" w:rsidP="00714875">
      <w:pPr>
        <w:ind w:leftChars="-300" w:left="-720"/>
        <w:rPr>
          <w:rFonts w:eastAsia="標楷體"/>
        </w:rPr>
      </w:pPr>
    </w:p>
    <w:p w14:paraId="464CF9FF" w14:textId="77777777" w:rsidR="00546181" w:rsidRPr="00875091" w:rsidRDefault="00546181" w:rsidP="00714875">
      <w:pPr>
        <w:ind w:leftChars="-300" w:left="-720"/>
        <w:rPr>
          <w:rFonts w:eastAsia="標楷體"/>
        </w:rPr>
      </w:pPr>
    </w:p>
    <w:p w14:paraId="121F7C30" w14:textId="77777777" w:rsidR="00546181" w:rsidRPr="00875091" w:rsidRDefault="00546181" w:rsidP="00714875">
      <w:pPr>
        <w:ind w:leftChars="-300" w:left="-720"/>
        <w:rPr>
          <w:rFonts w:eastAsia="標楷體"/>
        </w:rPr>
      </w:pPr>
    </w:p>
    <w:p w14:paraId="5CEBFB07" w14:textId="77777777" w:rsidR="0055185D" w:rsidRPr="00875091" w:rsidRDefault="0055185D" w:rsidP="00714875">
      <w:pPr>
        <w:ind w:leftChars="-300" w:left="-720"/>
        <w:rPr>
          <w:rFonts w:eastAsia="標楷體"/>
        </w:rPr>
      </w:pPr>
    </w:p>
    <w:p w14:paraId="73A94DD6" w14:textId="5C8DBCD0" w:rsidR="0055185D" w:rsidRPr="00875091" w:rsidRDefault="00900C8C" w:rsidP="00F632E5">
      <w:pPr>
        <w:spacing w:line="800" w:lineRule="exact"/>
        <w:jc w:val="center"/>
        <w:rPr>
          <w:rFonts w:eastAsia="標楷體"/>
          <w:sz w:val="28"/>
          <w:szCs w:val="28"/>
        </w:rPr>
      </w:pPr>
      <w:r w:rsidRPr="00875091">
        <w:rPr>
          <w:rFonts w:eastAsia="標楷體"/>
          <w:b/>
          <w:sz w:val="52"/>
          <w:szCs w:val="52"/>
        </w:rPr>
        <w:t>南臺灣大餅節</w:t>
      </w:r>
      <w:r w:rsidR="00E15732" w:rsidRPr="00875091">
        <w:rPr>
          <w:rFonts w:eastAsia="標楷體"/>
          <w:b/>
          <w:sz w:val="52"/>
          <w:szCs w:val="52"/>
        </w:rPr>
        <w:t>甄選</w:t>
      </w:r>
      <w:r w:rsidR="00E16DFE" w:rsidRPr="00875091">
        <w:rPr>
          <w:rFonts w:eastAsia="標楷體" w:hint="eastAsia"/>
          <w:b/>
          <w:sz w:val="52"/>
          <w:szCs w:val="52"/>
        </w:rPr>
        <w:t>活動</w:t>
      </w:r>
      <w:r w:rsidR="003B6916" w:rsidRPr="00875091">
        <w:rPr>
          <w:rFonts w:eastAsia="標楷體"/>
          <w:b/>
          <w:sz w:val="52"/>
          <w:szCs w:val="52"/>
        </w:rPr>
        <w:t>簡章</w:t>
      </w:r>
    </w:p>
    <w:p w14:paraId="411C0B8B" w14:textId="77777777" w:rsidR="0055185D" w:rsidRPr="00875091" w:rsidRDefault="0055185D" w:rsidP="00984849">
      <w:pPr>
        <w:rPr>
          <w:rFonts w:eastAsia="標楷體"/>
        </w:rPr>
      </w:pPr>
    </w:p>
    <w:p w14:paraId="6BF3B6A0" w14:textId="77777777" w:rsidR="00984849" w:rsidRPr="00875091" w:rsidRDefault="00984849" w:rsidP="00984849">
      <w:pPr>
        <w:rPr>
          <w:rFonts w:eastAsia="標楷體"/>
          <w:b/>
          <w:bCs/>
          <w:sz w:val="40"/>
          <w:szCs w:val="40"/>
        </w:rPr>
      </w:pPr>
    </w:p>
    <w:p w14:paraId="7FB1FDE0" w14:textId="77777777" w:rsidR="0055185D" w:rsidRPr="00875091" w:rsidRDefault="0055185D" w:rsidP="0055185D">
      <w:pPr>
        <w:ind w:leftChars="-300" w:left="-720"/>
        <w:jc w:val="center"/>
        <w:rPr>
          <w:rFonts w:eastAsia="標楷體"/>
        </w:rPr>
      </w:pPr>
    </w:p>
    <w:p w14:paraId="6A656DFD" w14:textId="11C4D105" w:rsidR="0055185D" w:rsidRPr="00875091" w:rsidRDefault="0055185D" w:rsidP="0055185D">
      <w:pPr>
        <w:ind w:leftChars="-300" w:left="-720"/>
        <w:jc w:val="center"/>
        <w:rPr>
          <w:rFonts w:eastAsia="標楷體"/>
        </w:rPr>
      </w:pPr>
    </w:p>
    <w:p w14:paraId="46936A1C" w14:textId="603B9D7D" w:rsidR="00340170" w:rsidRPr="00875091" w:rsidRDefault="00340170" w:rsidP="0055185D">
      <w:pPr>
        <w:ind w:leftChars="-300" w:left="-720"/>
        <w:jc w:val="center"/>
        <w:rPr>
          <w:rFonts w:eastAsia="標楷體"/>
        </w:rPr>
      </w:pPr>
    </w:p>
    <w:p w14:paraId="6A15A6A4" w14:textId="2C5E6990" w:rsidR="00F84731" w:rsidRPr="00875091" w:rsidRDefault="00F84731" w:rsidP="0055185D">
      <w:pPr>
        <w:ind w:leftChars="-300" w:left="-720"/>
        <w:jc w:val="center"/>
        <w:rPr>
          <w:rFonts w:eastAsia="標楷體"/>
        </w:rPr>
      </w:pPr>
    </w:p>
    <w:p w14:paraId="3D047A47" w14:textId="77777777" w:rsidR="00F84731" w:rsidRPr="00875091" w:rsidRDefault="00F84731" w:rsidP="0055185D">
      <w:pPr>
        <w:ind w:leftChars="-300" w:left="-720"/>
        <w:jc w:val="center"/>
        <w:rPr>
          <w:rFonts w:eastAsia="標楷體"/>
        </w:rPr>
      </w:pPr>
    </w:p>
    <w:p w14:paraId="4A9FB670" w14:textId="77777777" w:rsidR="00340170" w:rsidRPr="00875091" w:rsidRDefault="00340170" w:rsidP="0055185D">
      <w:pPr>
        <w:ind w:leftChars="-300" w:left="-720"/>
        <w:jc w:val="center"/>
        <w:rPr>
          <w:rFonts w:eastAsia="標楷體"/>
        </w:rPr>
      </w:pPr>
    </w:p>
    <w:p w14:paraId="3B50471C" w14:textId="77777777" w:rsidR="00340170" w:rsidRPr="00875091" w:rsidRDefault="00340170" w:rsidP="0055185D">
      <w:pPr>
        <w:ind w:leftChars="-300" w:left="-720"/>
        <w:jc w:val="center"/>
        <w:rPr>
          <w:rFonts w:eastAsia="標楷體"/>
        </w:rPr>
      </w:pPr>
    </w:p>
    <w:p w14:paraId="5039673D" w14:textId="77777777" w:rsidR="0055185D" w:rsidRPr="00875091" w:rsidRDefault="0055185D" w:rsidP="0055185D">
      <w:pPr>
        <w:ind w:leftChars="-300" w:left="-720"/>
        <w:jc w:val="center"/>
        <w:rPr>
          <w:rFonts w:eastAsia="標楷體"/>
        </w:rPr>
      </w:pPr>
    </w:p>
    <w:p w14:paraId="453A7151" w14:textId="77777777" w:rsidR="00546181" w:rsidRPr="00875091" w:rsidRDefault="00546181" w:rsidP="0055185D">
      <w:pPr>
        <w:ind w:leftChars="-300" w:left="-720"/>
        <w:jc w:val="center"/>
        <w:rPr>
          <w:rFonts w:eastAsia="標楷體"/>
        </w:rPr>
      </w:pPr>
    </w:p>
    <w:p w14:paraId="6E1A0850" w14:textId="77777777" w:rsidR="00546181" w:rsidRPr="00875091" w:rsidRDefault="00546181" w:rsidP="0055185D">
      <w:pPr>
        <w:ind w:leftChars="-300" w:left="-720"/>
        <w:jc w:val="center"/>
        <w:rPr>
          <w:rFonts w:eastAsia="標楷體"/>
        </w:rPr>
      </w:pPr>
    </w:p>
    <w:p w14:paraId="77BDE7BC" w14:textId="77777777" w:rsidR="00546181" w:rsidRPr="00875091" w:rsidRDefault="00546181" w:rsidP="0055185D">
      <w:pPr>
        <w:ind w:leftChars="-300" w:left="-720"/>
        <w:jc w:val="center"/>
        <w:rPr>
          <w:rFonts w:eastAsia="標楷體"/>
        </w:rPr>
      </w:pPr>
    </w:p>
    <w:p w14:paraId="4B700F1B" w14:textId="77777777" w:rsidR="0055185D" w:rsidRPr="00875091" w:rsidRDefault="0055185D" w:rsidP="0055185D">
      <w:pPr>
        <w:ind w:leftChars="-300" w:left="-720"/>
        <w:jc w:val="center"/>
        <w:rPr>
          <w:rFonts w:eastAsia="標楷體"/>
        </w:rPr>
      </w:pPr>
    </w:p>
    <w:p w14:paraId="250069BC" w14:textId="302E9B07" w:rsidR="00714875" w:rsidRPr="00875091" w:rsidRDefault="00A3162D" w:rsidP="00A3162D">
      <w:pPr>
        <w:tabs>
          <w:tab w:val="left" w:pos="3120"/>
        </w:tabs>
        <w:ind w:firstLineChars="515" w:firstLine="1133"/>
        <w:rPr>
          <w:rFonts w:eastAsia="標楷體"/>
          <w:b/>
          <w:sz w:val="36"/>
          <w:szCs w:val="28"/>
        </w:rPr>
      </w:pPr>
      <w:r w:rsidRPr="00875091">
        <w:rPr>
          <w:rFonts w:eastAsia="標楷體"/>
          <w:noProof/>
          <w:sz w:val="22"/>
          <w:szCs w:val="22"/>
        </w:rPr>
        <w:drawing>
          <wp:anchor distT="0" distB="0" distL="114300" distR="114300" simplePos="0" relativeHeight="251694080" behindDoc="0" locked="0" layoutInCell="1" allowOverlap="1" wp14:anchorId="53F9B2AF" wp14:editId="39F7BEEA">
            <wp:simplePos x="0" y="0"/>
            <wp:positionH relativeFrom="column">
              <wp:posOffset>1986915</wp:posOffset>
            </wp:positionH>
            <wp:positionV relativeFrom="paragraph">
              <wp:posOffset>31115</wp:posOffset>
            </wp:positionV>
            <wp:extent cx="434340" cy="320675"/>
            <wp:effectExtent l="0" t="0" r="3810" b="317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340" cy="320675"/>
                    </a:xfrm>
                    <a:prstGeom prst="rect">
                      <a:avLst/>
                    </a:prstGeom>
                  </pic:spPr>
                </pic:pic>
              </a:graphicData>
            </a:graphic>
            <wp14:sizeRelH relativeFrom="page">
              <wp14:pctWidth>0</wp14:pctWidth>
            </wp14:sizeRelH>
            <wp14:sizeRelV relativeFrom="page">
              <wp14:pctHeight>0</wp14:pctHeight>
            </wp14:sizeRelV>
          </wp:anchor>
        </w:drawing>
      </w:r>
      <w:r w:rsidR="00E15732" w:rsidRPr="00875091">
        <w:rPr>
          <w:rFonts w:eastAsia="標楷體"/>
          <w:b/>
          <w:sz w:val="36"/>
          <w:szCs w:val="28"/>
        </w:rPr>
        <w:t>指導</w:t>
      </w:r>
      <w:r w:rsidR="00714875" w:rsidRPr="00875091">
        <w:rPr>
          <w:rFonts w:eastAsia="標楷體"/>
          <w:b/>
          <w:sz w:val="36"/>
          <w:szCs w:val="28"/>
        </w:rPr>
        <w:t>單位：</w:t>
      </w:r>
      <w:r w:rsidRPr="00875091">
        <w:rPr>
          <w:rFonts w:eastAsia="標楷體"/>
          <w:b/>
          <w:sz w:val="36"/>
          <w:szCs w:val="28"/>
        </w:rPr>
        <w:t xml:space="preserve">  </w:t>
      </w:r>
      <w:r w:rsidR="00714875" w:rsidRPr="00875091">
        <w:rPr>
          <w:rFonts w:eastAsia="標楷體"/>
          <w:b/>
          <w:sz w:val="36"/>
          <w:szCs w:val="28"/>
        </w:rPr>
        <w:t>經濟部</w:t>
      </w:r>
      <w:r w:rsidR="00E265AF" w:rsidRPr="00875091">
        <w:rPr>
          <w:rFonts w:eastAsia="標楷體"/>
          <w:b/>
          <w:sz w:val="36"/>
          <w:szCs w:val="28"/>
        </w:rPr>
        <w:t>商業司</w:t>
      </w:r>
    </w:p>
    <w:p w14:paraId="1BE50C7E" w14:textId="4865EBF1" w:rsidR="00C06D83" w:rsidRPr="00875091" w:rsidRDefault="00A3162D" w:rsidP="00E15732">
      <w:pPr>
        <w:tabs>
          <w:tab w:val="left" w:pos="3120"/>
        </w:tabs>
        <w:ind w:firstLineChars="515" w:firstLine="1133"/>
        <w:rPr>
          <w:rFonts w:eastAsia="標楷體"/>
          <w:b/>
          <w:sz w:val="36"/>
          <w:szCs w:val="28"/>
        </w:rPr>
      </w:pPr>
      <w:r w:rsidRPr="00875091">
        <w:rPr>
          <w:rFonts w:eastAsia="標楷體"/>
          <w:noProof/>
          <w:sz w:val="22"/>
          <w:szCs w:val="22"/>
        </w:rPr>
        <w:drawing>
          <wp:anchor distT="0" distB="0" distL="114300" distR="114300" simplePos="0" relativeHeight="251693056" behindDoc="0" locked="0" layoutInCell="1" allowOverlap="1" wp14:anchorId="1C898F93" wp14:editId="179D3369">
            <wp:simplePos x="0" y="0"/>
            <wp:positionH relativeFrom="column">
              <wp:posOffset>2078355</wp:posOffset>
            </wp:positionH>
            <wp:positionV relativeFrom="paragraph">
              <wp:posOffset>12065</wp:posOffset>
            </wp:positionV>
            <wp:extent cx="365760" cy="36576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E15732" w:rsidRPr="00875091">
        <w:rPr>
          <w:rFonts w:eastAsia="標楷體"/>
          <w:b/>
          <w:sz w:val="36"/>
          <w:szCs w:val="22"/>
        </w:rPr>
        <w:t>主辦</w:t>
      </w:r>
      <w:r w:rsidR="00546181" w:rsidRPr="00875091">
        <w:rPr>
          <w:rFonts w:eastAsia="標楷體"/>
          <w:b/>
          <w:sz w:val="36"/>
          <w:szCs w:val="28"/>
        </w:rPr>
        <w:t>單位：</w:t>
      </w:r>
      <w:r w:rsidR="00240ADD" w:rsidRPr="00875091">
        <w:rPr>
          <w:rFonts w:eastAsia="標楷體"/>
          <w:b/>
          <w:sz w:val="36"/>
          <w:szCs w:val="28"/>
        </w:rPr>
        <w:t>財團法人商業發展研究院</w:t>
      </w:r>
    </w:p>
    <w:p w14:paraId="7C41EEE9" w14:textId="6158EDB4" w:rsidR="00A3162D" w:rsidRPr="00875091" w:rsidRDefault="00E15732" w:rsidP="00E15732">
      <w:pPr>
        <w:tabs>
          <w:tab w:val="left" w:pos="3120"/>
        </w:tabs>
        <w:ind w:firstLineChars="315" w:firstLine="1135"/>
        <w:rPr>
          <w:rFonts w:eastAsia="標楷體"/>
          <w:b/>
          <w:sz w:val="36"/>
          <w:szCs w:val="28"/>
        </w:rPr>
      </w:pPr>
      <w:r w:rsidRPr="00875091">
        <w:rPr>
          <w:rFonts w:eastAsia="標楷體"/>
          <w:b/>
          <w:noProof/>
          <w:sz w:val="36"/>
          <w:szCs w:val="28"/>
        </w:rPr>
        <w:drawing>
          <wp:anchor distT="0" distB="0" distL="114300" distR="114300" simplePos="0" relativeHeight="251692032" behindDoc="0" locked="0" layoutInCell="1" allowOverlap="1" wp14:anchorId="30E48AA8" wp14:editId="2CA234C3">
            <wp:simplePos x="0" y="0"/>
            <wp:positionH relativeFrom="column">
              <wp:posOffset>2087880</wp:posOffset>
            </wp:positionH>
            <wp:positionV relativeFrom="paragraph">
              <wp:posOffset>78740</wp:posOffset>
            </wp:positionV>
            <wp:extent cx="314325" cy="314325"/>
            <wp:effectExtent l="0" t="0" r="9525" b="9525"/>
            <wp:wrapSquare wrapText="bothSides"/>
            <wp:docPr id="6" name="圖片 6" descr="C:\Users\311-PC\AppData\Local\Microsoft\Windows\INetCache\Content.MSO\236767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11-PC\AppData\Local\Microsoft\Windows\INetCache\Content.MSO\236767CD.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091">
        <w:rPr>
          <w:rFonts w:eastAsia="標楷體"/>
          <w:b/>
          <w:sz w:val="36"/>
          <w:szCs w:val="28"/>
        </w:rPr>
        <w:t>執行單位：</w:t>
      </w:r>
      <w:r w:rsidR="00A3162D" w:rsidRPr="00875091">
        <w:rPr>
          <w:rFonts w:eastAsia="標楷體"/>
          <w:b/>
          <w:sz w:val="36"/>
          <w:szCs w:val="28"/>
        </w:rPr>
        <w:t>中國民國全國商業總會</w:t>
      </w:r>
    </w:p>
    <w:p w14:paraId="3D1D0448" w14:textId="6A42418F" w:rsidR="00714875" w:rsidRPr="00875091" w:rsidRDefault="00714875" w:rsidP="00A07702">
      <w:pPr>
        <w:tabs>
          <w:tab w:val="left" w:pos="3120"/>
        </w:tabs>
        <w:ind w:firstLineChars="405" w:firstLine="1622"/>
        <w:rPr>
          <w:rFonts w:eastAsia="標楷體"/>
          <w:b/>
          <w:sz w:val="40"/>
          <w:szCs w:val="32"/>
        </w:rPr>
      </w:pPr>
    </w:p>
    <w:p w14:paraId="1D3A1513" w14:textId="77777777" w:rsidR="00714875" w:rsidRPr="00875091" w:rsidRDefault="00714875" w:rsidP="00714875">
      <w:pPr>
        <w:ind w:leftChars="-300" w:left="-720"/>
        <w:rPr>
          <w:rFonts w:eastAsia="標楷體"/>
          <w:b/>
        </w:rPr>
      </w:pPr>
    </w:p>
    <w:p w14:paraId="5847485A" w14:textId="539C9553" w:rsidR="00714875" w:rsidRPr="00875091" w:rsidRDefault="00714875" w:rsidP="00574B55">
      <w:pPr>
        <w:pStyle w:val="a8"/>
        <w:jc w:val="center"/>
        <w:rPr>
          <w:rFonts w:eastAsia="標楷體"/>
          <w:b/>
        </w:rPr>
      </w:pPr>
      <w:r w:rsidRPr="00875091">
        <w:rPr>
          <w:rFonts w:eastAsia="標楷體"/>
          <w:b/>
        </w:rPr>
        <w:t>中華民國</w:t>
      </w:r>
      <w:r w:rsidR="00CB359C" w:rsidRPr="00875091">
        <w:rPr>
          <w:rFonts w:eastAsia="標楷體"/>
          <w:b/>
        </w:rPr>
        <w:t xml:space="preserve"> </w:t>
      </w:r>
      <w:r w:rsidR="007675E6" w:rsidRPr="00875091">
        <w:rPr>
          <w:rFonts w:eastAsia="標楷體"/>
          <w:b/>
        </w:rPr>
        <w:t>10</w:t>
      </w:r>
      <w:r w:rsidR="00900C8C" w:rsidRPr="00875091">
        <w:rPr>
          <w:rFonts w:eastAsia="標楷體"/>
          <w:b/>
        </w:rPr>
        <w:t>9</w:t>
      </w:r>
      <w:r w:rsidRPr="00875091">
        <w:rPr>
          <w:rFonts w:eastAsia="標楷體"/>
          <w:b/>
        </w:rPr>
        <w:t>年</w:t>
      </w:r>
      <w:r w:rsidR="00F7365D" w:rsidRPr="00875091">
        <w:rPr>
          <w:rFonts w:eastAsia="標楷體"/>
          <w:b/>
        </w:rPr>
        <w:t>7</w:t>
      </w:r>
      <w:r w:rsidRPr="00875091">
        <w:rPr>
          <w:rFonts w:eastAsia="標楷體"/>
          <w:b/>
        </w:rPr>
        <w:t>月</w:t>
      </w:r>
    </w:p>
    <w:p w14:paraId="41AF855A" w14:textId="77777777" w:rsidR="00900C8C" w:rsidRPr="00875091" w:rsidRDefault="00900C8C" w:rsidP="00900C8C"/>
    <w:p w14:paraId="22C15D2D" w14:textId="77777777" w:rsidR="00334523" w:rsidRPr="00875091" w:rsidRDefault="00334523" w:rsidP="00C41727">
      <w:pPr>
        <w:jc w:val="center"/>
        <w:rPr>
          <w:rFonts w:eastAsia="標楷體"/>
          <w:b/>
          <w:bCs/>
          <w:kern w:val="0"/>
          <w:sz w:val="32"/>
          <w:szCs w:val="32"/>
        </w:rPr>
        <w:sectPr w:rsidR="00334523" w:rsidRPr="00875091" w:rsidSect="007C096A">
          <w:footerReference w:type="even" r:id="rId11"/>
          <w:footerReference w:type="default" r:id="rId12"/>
          <w:pgSz w:w="11906" w:h="16838" w:code="9"/>
          <w:pgMar w:top="851" w:right="1077" w:bottom="851" w:left="1077" w:header="851" w:footer="510" w:gutter="0"/>
          <w:pgNumType w:start="0"/>
          <w:cols w:space="425"/>
          <w:titlePg/>
          <w:docGrid w:type="lines" w:linePitch="360"/>
        </w:sectPr>
      </w:pPr>
    </w:p>
    <w:sdt>
      <w:sdtPr>
        <w:rPr>
          <w:rFonts w:ascii="Times New Roman" w:eastAsia="新細明體" w:hAnsi="Times New Roman" w:cs="Times New Roman"/>
          <w:color w:val="auto"/>
          <w:kern w:val="2"/>
          <w:sz w:val="24"/>
          <w:szCs w:val="24"/>
          <w:lang w:val="zh-TW"/>
        </w:rPr>
        <w:id w:val="2029913936"/>
        <w:docPartObj>
          <w:docPartGallery w:val="Table of Contents"/>
          <w:docPartUnique/>
        </w:docPartObj>
      </w:sdtPr>
      <w:sdtEndPr>
        <w:rPr>
          <w:rFonts w:eastAsia="標楷體"/>
          <w:b/>
          <w:bCs/>
          <w:sz w:val="32"/>
          <w:szCs w:val="32"/>
        </w:rPr>
      </w:sdtEndPr>
      <w:sdtContent>
        <w:p w14:paraId="1BD49292" w14:textId="011483FE" w:rsidR="00B5145C" w:rsidRPr="00875091" w:rsidRDefault="00B5145C" w:rsidP="005A2096">
          <w:pPr>
            <w:pStyle w:val="af8"/>
            <w:jc w:val="center"/>
            <w:rPr>
              <w:rFonts w:ascii="標楷體" w:eastAsia="標楷體" w:hAnsi="標楷體"/>
              <w:b/>
              <w:bCs/>
              <w:color w:val="auto"/>
            </w:rPr>
          </w:pPr>
          <w:r w:rsidRPr="00875091">
            <w:rPr>
              <w:rFonts w:ascii="標楷體" w:eastAsia="標楷體" w:hAnsi="標楷體"/>
              <w:b/>
              <w:bCs/>
              <w:color w:val="auto"/>
              <w:lang w:val="zh-TW"/>
            </w:rPr>
            <w:t>目</w:t>
          </w:r>
          <w:r w:rsidR="00F632E5" w:rsidRPr="00875091">
            <w:rPr>
              <w:rFonts w:ascii="標楷體" w:eastAsia="標楷體" w:hAnsi="標楷體"/>
              <w:b/>
              <w:bCs/>
              <w:color w:val="auto"/>
              <w:lang w:val="zh-TW"/>
            </w:rPr>
            <w:t xml:space="preserve"> </w:t>
          </w:r>
          <w:r w:rsidRPr="00875091">
            <w:rPr>
              <w:rFonts w:ascii="標楷體" w:eastAsia="標楷體" w:hAnsi="標楷體"/>
              <w:b/>
              <w:bCs/>
              <w:color w:val="auto"/>
              <w:lang w:val="zh-TW"/>
            </w:rPr>
            <w:t>錄</w:t>
          </w:r>
        </w:p>
        <w:p w14:paraId="65389879" w14:textId="202179CA" w:rsidR="00C86B5A" w:rsidRPr="00875091" w:rsidRDefault="00B5145C">
          <w:pPr>
            <w:pStyle w:val="10"/>
            <w:tabs>
              <w:tab w:val="left" w:pos="960"/>
              <w:tab w:val="right" w:leader="dot" w:pos="9742"/>
            </w:tabs>
            <w:rPr>
              <w:rFonts w:eastAsia="標楷體"/>
              <w:noProof/>
              <w:sz w:val="28"/>
              <w:szCs w:val="28"/>
            </w:rPr>
          </w:pPr>
          <w:r w:rsidRPr="00875091">
            <w:rPr>
              <w:rFonts w:eastAsia="標楷體"/>
              <w:sz w:val="28"/>
              <w:szCs w:val="28"/>
            </w:rPr>
            <w:fldChar w:fldCharType="begin"/>
          </w:r>
          <w:r w:rsidRPr="00875091">
            <w:rPr>
              <w:rFonts w:eastAsia="標楷體"/>
              <w:sz w:val="28"/>
              <w:szCs w:val="28"/>
            </w:rPr>
            <w:instrText xml:space="preserve"> TOC \o "1-3" \h \z \u </w:instrText>
          </w:r>
          <w:r w:rsidRPr="00875091">
            <w:rPr>
              <w:rFonts w:eastAsia="標楷體"/>
              <w:sz w:val="28"/>
              <w:szCs w:val="28"/>
            </w:rPr>
            <w:fldChar w:fldCharType="separate"/>
          </w:r>
          <w:hyperlink w:anchor="_Toc44432774" w:history="1">
            <w:r w:rsidR="00C86B5A" w:rsidRPr="00875091">
              <w:rPr>
                <w:rStyle w:val="ae"/>
                <w:rFonts w:eastAsia="標楷體"/>
                <w:noProof/>
                <w:color w:val="auto"/>
                <w:sz w:val="28"/>
                <w:szCs w:val="28"/>
              </w:rPr>
              <w:t>一、</w:t>
            </w:r>
            <w:r w:rsidR="00C86B5A" w:rsidRPr="00875091">
              <w:rPr>
                <w:rFonts w:eastAsia="標楷體"/>
                <w:noProof/>
                <w:sz w:val="28"/>
                <w:szCs w:val="28"/>
              </w:rPr>
              <w:tab/>
            </w:r>
            <w:r w:rsidR="00C86B5A" w:rsidRPr="00875091">
              <w:rPr>
                <w:rStyle w:val="ae"/>
                <w:rFonts w:eastAsia="標楷體"/>
                <w:noProof/>
                <w:color w:val="auto"/>
                <w:sz w:val="28"/>
                <w:szCs w:val="28"/>
              </w:rPr>
              <w:t>活動目的</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_Toc44432774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1</w:t>
            </w:r>
            <w:r w:rsidR="00C86B5A" w:rsidRPr="00875091">
              <w:rPr>
                <w:rFonts w:eastAsia="標楷體"/>
                <w:noProof/>
                <w:webHidden/>
                <w:sz w:val="28"/>
                <w:szCs w:val="28"/>
              </w:rPr>
              <w:fldChar w:fldCharType="end"/>
            </w:r>
          </w:hyperlink>
        </w:p>
        <w:p w14:paraId="473E5032" w14:textId="0E0C9BCD" w:rsidR="00C86B5A" w:rsidRPr="00875091" w:rsidRDefault="00875091">
          <w:pPr>
            <w:pStyle w:val="10"/>
            <w:tabs>
              <w:tab w:val="left" w:pos="960"/>
              <w:tab w:val="right" w:leader="dot" w:pos="9742"/>
            </w:tabs>
            <w:rPr>
              <w:rFonts w:eastAsia="標楷體"/>
              <w:noProof/>
              <w:sz w:val="28"/>
              <w:szCs w:val="28"/>
            </w:rPr>
          </w:pPr>
          <w:hyperlink w:anchor="_Toc44432775" w:history="1">
            <w:r w:rsidR="00C86B5A" w:rsidRPr="00875091">
              <w:rPr>
                <w:rStyle w:val="ae"/>
                <w:rFonts w:eastAsia="標楷體"/>
                <w:noProof/>
                <w:color w:val="auto"/>
                <w:sz w:val="28"/>
                <w:szCs w:val="28"/>
              </w:rPr>
              <w:t>二、</w:t>
            </w:r>
            <w:r w:rsidR="00C86B5A" w:rsidRPr="00875091">
              <w:rPr>
                <w:rFonts w:eastAsia="標楷體"/>
                <w:noProof/>
                <w:sz w:val="28"/>
                <w:szCs w:val="28"/>
              </w:rPr>
              <w:tab/>
            </w:r>
            <w:r w:rsidR="00C86B5A" w:rsidRPr="00875091">
              <w:rPr>
                <w:rStyle w:val="ae"/>
                <w:rFonts w:eastAsia="標楷體"/>
                <w:noProof/>
                <w:color w:val="auto"/>
                <w:sz w:val="28"/>
                <w:szCs w:val="28"/>
              </w:rPr>
              <w:t>辦理單位</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_Toc44432775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1</w:t>
            </w:r>
            <w:r w:rsidR="00C86B5A" w:rsidRPr="00875091">
              <w:rPr>
                <w:rFonts w:eastAsia="標楷體"/>
                <w:noProof/>
                <w:webHidden/>
                <w:sz w:val="28"/>
                <w:szCs w:val="28"/>
              </w:rPr>
              <w:fldChar w:fldCharType="end"/>
            </w:r>
          </w:hyperlink>
        </w:p>
        <w:p w14:paraId="3C9759C4" w14:textId="65A6DF89" w:rsidR="00C86B5A" w:rsidRPr="00875091" w:rsidRDefault="00875091">
          <w:pPr>
            <w:pStyle w:val="10"/>
            <w:tabs>
              <w:tab w:val="left" w:pos="960"/>
              <w:tab w:val="right" w:leader="dot" w:pos="9742"/>
            </w:tabs>
            <w:rPr>
              <w:rFonts w:eastAsia="標楷體"/>
              <w:noProof/>
              <w:sz w:val="28"/>
              <w:szCs w:val="28"/>
            </w:rPr>
          </w:pPr>
          <w:hyperlink w:anchor="_Toc44432776" w:history="1">
            <w:r w:rsidR="00C86B5A" w:rsidRPr="00875091">
              <w:rPr>
                <w:rStyle w:val="ae"/>
                <w:rFonts w:eastAsia="標楷體"/>
                <w:noProof/>
                <w:color w:val="auto"/>
                <w:sz w:val="28"/>
                <w:szCs w:val="28"/>
              </w:rPr>
              <w:t>三、</w:t>
            </w:r>
            <w:r w:rsidR="00C86B5A" w:rsidRPr="00875091">
              <w:rPr>
                <w:rFonts w:eastAsia="標楷體"/>
                <w:noProof/>
                <w:sz w:val="28"/>
                <w:szCs w:val="28"/>
              </w:rPr>
              <w:tab/>
            </w:r>
            <w:r w:rsidR="00C86B5A" w:rsidRPr="00875091">
              <w:rPr>
                <w:rStyle w:val="ae"/>
                <w:rFonts w:eastAsia="標楷體"/>
                <w:noProof/>
                <w:color w:val="auto"/>
                <w:sz w:val="28"/>
                <w:szCs w:val="28"/>
              </w:rPr>
              <w:t>報名時程</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_Toc44432776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1</w:t>
            </w:r>
            <w:r w:rsidR="00C86B5A" w:rsidRPr="00875091">
              <w:rPr>
                <w:rFonts w:eastAsia="標楷體"/>
                <w:noProof/>
                <w:webHidden/>
                <w:sz w:val="28"/>
                <w:szCs w:val="28"/>
              </w:rPr>
              <w:fldChar w:fldCharType="end"/>
            </w:r>
          </w:hyperlink>
        </w:p>
        <w:p w14:paraId="155B989C" w14:textId="51C21EC5" w:rsidR="00C86B5A" w:rsidRPr="00875091" w:rsidRDefault="00875091">
          <w:pPr>
            <w:pStyle w:val="10"/>
            <w:tabs>
              <w:tab w:val="left" w:pos="960"/>
              <w:tab w:val="right" w:leader="dot" w:pos="9742"/>
            </w:tabs>
            <w:rPr>
              <w:rFonts w:eastAsia="標楷體"/>
              <w:noProof/>
              <w:sz w:val="28"/>
              <w:szCs w:val="28"/>
            </w:rPr>
          </w:pPr>
          <w:hyperlink w:anchor="_Toc44432777" w:history="1">
            <w:r w:rsidR="00C86B5A" w:rsidRPr="00875091">
              <w:rPr>
                <w:rStyle w:val="ae"/>
                <w:rFonts w:eastAsia="標楷體"/>
                <w:noProof/>
                <w:color w:val="auto"/>
                <w:sz w:val="28"/>
                <w:szCs w:val="28"/>
              </w:rPr>
              <w:t>四、</w:t>
            </w:r>
            <w:r w:rsidR="00C86B5A" w:rsidRPr="00875091">
              <w:rPr>
                <w:rFonts w:eastAsia="標楷體"/>
                <w:noProof/>
                <w:sz w:val="28"/>
                <w:szCs w:val="28"/>
              </w:rPr>
              <w:tab/>
            </w:r>
            <w:r w:rsidR="00C86B5A" w:rsidRPr="00875091">
              <w:rPr>
                <w:rStyle w:val="ae"/>
                <w:rFonts w:eastAsia="標楷體"/>
                <w:noProof/>
                <w:color w:val="auto"/>
                <w:sz w:val="28"/>
                <w:szCs w:val="28"/>
              </w:rPr>
              <w:t>參選資格</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_Toc44432777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1</w:t>
            </w:r>
            <w:r w:rsidR="00C86B5A" w:rsidRPr="00875091">
              <w:rPr>
                <w:rFonts w:eastAsia="標楷體"/>
                <w:noProof/>
                <w:webHidden/>
                <w:sz w:val="28"/>
                <w:szCs w:val="28"/>
              </w:rPr>
              <w:fldChar w:fldCharType="end"/>
            </w:r>
          </w:hyperlink>
        </w:p>
        <w:p w14:paraId="75FA5B6E" w14:textId="27D6F0B2" w:rsidR="00C86B5A" w:rsidRPr="00875091" w:rsidRDefault="00875091">
          <w:pPr>
            <w:pStyle w:val="10"/>
            <w:tabs>
              <w:tab w:val="left" w:pos="960"/>
              <w:tab w:val="right" w:leader="dot" w:pos="9742"/>
            </w:tabs>
            <w:rPr>
              <w:rFonts w:eastAsia="標楷體"/>
              <w:noProof/>
              <w:sz w:val="28"/>
              <w:szCs w:val="28"/>
            </w:rPr>
          </w:pPr>
          <w:hyperlink w:anchor="_Toc44432778" w:history="1">
            <w:r w:rsidR="00C86B5A" w:rsidRPr="00875091">
              <w:rPr>
                <w:rStyle w:val="ae"/>
                <w:rFonts w:eastAsia="標楷體"/>
                <w:noProof/>
                <w:color w:val="auto"/>
                <w:sz w:val="28"/>
                <w:szCs w:val="28"/>
              </w:rPr>
              <w:t>五、</w:t>
            </w:r>
            <w:r w:rsidR="00C86B5A" w:rsidRPr="00875091">
              <w:rPr>
                <w:rFonts w:eastAsia="標楷體"/>
                <w:noProof/>
                <w:sz w:val="28"/>
                <w:szCs w:val="28"/>
              </w:rPr>
              <w:tab/>
            </w:r>
            <w:r w:rsidR="00C86B5A" w:rsidRPr="00875091">
              <w:rPr>
                <w:rStyle w:val="ae"/>
                <w:rFonts w:eastAsia="標楷體"/>
                <w:noProof/>
                <w:color w:val="auto"/>
                <w:sz w:val="28"/>
                <w:szCs w:val="28"/>
              </w:rPr>
              <w:t>甄選方式與聯絡資訊</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_Toc44432778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2</w:t>
            </w:r>
            <w:r w:rsidR="00C86B5A" w:rsidRPr="00875091">
              <w:rPr>
                <w:rFonts w:eastAsia="標楷體"/>
                <w:noProof/>
                <w:webHidden/>
                <w:sz w:val="28"/>
                <w:szCs w:val="28"/>
              </w:rPr>
              <w:fldChar w:fldCharType="end"/>
            </w:r>
          </w:hyperlink>
        </w:p>
        <w:p w14:paraId="20928519" w14:textId="5AB1A2CC" w:rsidR="00C86B5A" w:rsidRPr="00875091" w:rsidRDefault="00875091">
          <w:pPr>
            <w:pStyle w:val="10"/>
            <w:tabs>
              <w:tab w:val="left" w:pos="960"/>
              <w:tab w:val="right" w:leader="dot" w:pos="9742"/>
            </w:tabs>
            <w:rPr>
              <w:rFonts w:eastAsia="標楷體"/>
              <w:noProof/>
              <w:sz w:val="28"/>
              <w:szCs w:val="28"/>
            </w:rPr>
          </w:pPr>
          <w:hyperlink w:anchor="_Toc44432779" w:history="1">
            <w:r w:rsidR="00C86B5A" w:rsidRPr="00875091">
              <w:rPr>
                <w:rStyle w:val="ae"/>
                <w:rFonts w:eastAsia="標楷體"/>
                <w:noProof/>
                <w:color w:val="auto"/>
                <w:sz w:val="28"/>
                <w:szCs w:val="28"/>
              </w:rPr>
              <w:t>六、</w:t>
            </w:r>
            <w:r w:rsidR="00C86B5A" w:rsidRPr="00875091">
              <w:rPr>
                <w:rFonts w:eastAsia="標楷體"/>
                <w:noProof/>
                <w:sz w:val="28"/>
                <w:szCs w:val="28"/>
              </w:rPr>
              <w:tab/>
            </w:r>
            <w:r w:rsidR="00C86B5A" w:rsidRPr="00875091">
              <w:rPr>
                <w:rStyle w:val="ae"/>
                <w:rFonts w:eastAsia="標楷體"/>
                <w:noProof/>
                <w:color w:val="auto"/>
                <w:sz w:val="28"/>
                <w:szCs w:val="28"/>
              </w:rPr>
              <w:t>甄選組別及評選標準</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_Toc44432779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2</w:t>
            </w:r>
            <w:r w:rsidR="00C86B5A" w:rsidRPr="00875091">
              <w:rPr>
                <w:rFonts w:eastAsia="標楷體"/>
                <w:noProof/>
                <w:webHidden/>
                <w:sz w:val="28"/>
                <w:szCs w:val="28"/>
              </w:rPr>
              <w:fldChar w:fldCharType="end"/>
            </w:r>
          </w:hyperlink>
        </w:p>
        <w:p w14:paraId="3008C68E" w14:textId="24A344AD" w:rsidR="00C86B5A" w:rsidRPr="00875091" w:rsidRDefault="00875091">
          <w:pPr>
            <w:pStyle w:val="10"/>
            <w:tabs>
              <w:tab w:val="left" w:pos="960"/>
              <w:tab w:val="right" w:leader="dot" w:pos="9742"/>
            </w:tabs>
            <w:rPr>
              <w:rFonts w:eastAsia="標楷體"/>
              <w:noProof/>
              <w:sz w:val="28"/>
              <w:szCs w:val="28"/>
            </w:rPr>
          </w:pPr>
          <w:hyperlink w:anchor="_Toc44432780" w:history="1">
            <w:r w:rsidR="00C86B5A" w:rsidRPr="00875091">
              <w:rPr>
                <w:rStyle w:val="ae"/>
                <w:rFonts w:eastAsia="標楷體"/>
                <w:noProof/>
                <w:color w:val="auto"/>
                <w:sz w:val="28"/>
                <w:szCs w:val="28"/>
              </w:rPr>
              <w:t>七、</w:t>
            </w:r>
            <w:r w:rsidR="00C86B5A" w:rsidRPr="00875091">
              <w:rPr>
                <w:rFonts w:eastAsia="標楷體"/>
                <w:noProof/>
                <w:sz w:val="28"/>
                <w:szCs w:val="28"/>
              </w:rPr>
              <w:tab/>
            </w:r>
            <w:r w:rsidR="00C86B5A" w:rsidRPr="00875091">
              <w:rPr>
                <w:rStyle w:val="ae"/>
                <w:rFonts w:eastAsia="標楷體"/>
                <w:noProof/>
                <w:color w:val="auto"/>
                <w:sz w:val="28"/>
                <w:szCs w:val="28"/>
              </w:rPr>
              <w:t>計畫時程</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_Toc44432780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3</w:t>
            </w:r>
            <w:r w:rsidR="00C86B5A" w:rsidRPr="00875091">
              <w:rPr>
                <w:rFonts w:eastAsia="標楷體"/>
                <w:noProof/>
                <w:webHidden/>
                <w:sz w:val="28"/>
                <w:szCs w:val="28"/>
              </w:rPr>
              <w:fldChar w:fldCharType="end"/>
            </w:r>
          </w:hyperlink>
        </w:p>
        <w:p w14:paraId="5BB61172" w14:textId="3DF23E11" w:rsidR="00C86B5A" w:rsidRPr="00875091" w:rsidRDefault="00875091">
          <w:pPr>
            <w:pStyle w:val="10"/>
            <w:tabs>
              <w:tab w:val="right" w:leader="dot" w:pos="9742"/>
            </w:tabs>
            <w:rPr>
              <w:rFonts w:eastAsia="標楷體"/>
              <w:noProof/>
              <w:sz w:val="28"/>
              <w:szCs w:val="28"/>
            </w:rPr>
          </w:pPr>
          <w:hyperlink w:anchor="_Toc44432781" w:history="1">
            <w:r w:rsidR="00C86B5A" w:rsidRPr="00875091">
              <w:rPr>
                <w:rStyle w:val="ae"/>
                <w:rFonts w:eastAsia="標楷體"/>
                <w:noProof/>
                <w:color w:val="auto"/>
                <w:sz w:val="28"/>
                <w:szCs w:val="28"/>
                <w:bdr w:val="single" w:sz="4" w:space="0" w:color="auto"/>
              </w:rPr>
              <w:t>附件一</w:t>
            </w:r>
            <w:r w:rsidR="00C86B5A" w:rsidRPr="00875091">
              <w:rPr>
                <w:rStyle w:val="ae"/>
                <w:rFonts w:eastAsia="標楷體" w:hint="eastAsia"/>
                <w:noProof/>
                <w:color w:val="auto"/>
                <w:sz w:val="28"/>
                <w:szCs w:val="28"/>
                <w:bdr w:val="single" w:sz="4" w:space="0" w:color="auto"/>
              </w:rPr>
              <w:t xml:space="preserve"> </w:t>
            </w:r>
            <w:r w:rsidR="00C86B5A" w:rsidRPr="00875091">
              <w:rPr>
                <w:rStyle w:val="ae"/>
                <w:rFonts w:eastAsia="標楷體" w:hint="eastAsia"/>
                <w:noProof/>
                <w:color w:val="auto"/>
                <w:sz w:val="28"/>
                <w:szCs w:val="28"/>
              </w:rPr>
              <w:t>南臺灣大餅節甄選活動報名表</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_Toc44432781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4</w:t>
            </w:r>
            <w:r w:rsidR="00C86B5A" w:rsidRPr="00875091">
              <w:rPr>
                <w:rFonts w:eastAsia="標楷體"/>
                <w:noProof/>
                <w:webHidden/>
                <w:sz w:val="28"/>
                <w:szCs w:val="28"/>
              </w:rPr>
              <w:fldChar w:fldCharType="end"/>
            </w:r>
          </w:hyperlink>
        </w:p>
        <w:p w14:paraId="72C836C6" w14:textId="73218562" w:rsidR="00C86B5A" w:rsidRPr="00875091" w:rsidRDefault="00875091">
          <w:pPr>
            <w:pStyle w:val="10"/>
            <w:tabs>
              <w:tab w:val="right" w:leader="dot" w:pos="9742"/>
            </w:tabs>
            <w:rPr>
              <w:rFonts w:eastAsia="標楷體"/>
              <w:noProof/>
              <w:sz w:val="28"/>
              <w:szCs w:val="28"/>
            </w:rPr>
          </w:pPr>
          <w:hyperlink w:anchor="_Toc44432782" w:history="1">
            <w:r w:rsidR="00C86B5A" w:rsidRPr="00875091">
              <w:rPr>
                <w:rStyle w:val="ae"/>
                <w:rFonts w:eastAsia="標楷體"/>
                <w:noProof/>
                <w:color w:val="auto"/>
                <w:sz w:val="28"/>
                <w:szCs w:val="28"/>
                <w:bdr w:val="single" w:sz="4" w:space="0" w:color="auto"/>
              </w:rPr>
              <w:t>附件二</w:t>
            </w:r>
            <w:r w:rsidR="00C86B5A" w:rsidRPr="00875091">
              <w:rPr>
                <w:rStyle w:val="ae"/>
                <w:rFonts w:eastAsia="標楷體" w:hint="eastAsia"/>
                <w:noProof/>
                <w:color w:val="auto"/>
                <w:sz w:val="28"/>
                <w:szCs w:val="28"/>
                <w:bdr w:val="single" w:sz="4" w:space="0" w:color="auto"/>
              </w:rPr>
              <w:t xml:space="preserve"> </w:t>
            </w:r>
            <w:r w:rsidR="00C86B5A" w:rsidRPr="00875091">
              <w:rPr>
                <w:rStyle w:val="ae"/>
                <w:rFonts w:eastAsia="標楷體" w:hint="eastAsia"/>
                <w:noProof/>
                <w:color w:val="auto"/>
                <w:sz w:val="28"/>
                <w:szCs w:val="28"/>
              </w:rPr>
              <w:t>蒐集個人資料告知事項暨個人資料提供同意書</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_Toc44432782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7</w:t>
            </w:r>
            <w:r w:rsidR="00C86B5A" w:rsidRPr="00875091">
              <w:rPr>
                <w:rFonts w:eastAsia="標楷體"/>
                <w:noProof/>
                <w:webHidden/>
                <w:sz w:val="28"/>
                <w:szCs w:val="28"/>
              </w:rPr>
              <w:fldChar w:fldCharType="end"/>
            </w:r>
          </w:hyperlink>
        </w:p>
        <w:p w14:paraId="05EA4D82" w14:textId="706EA84E" w:rsidR="00C86B5A" w:rsidRPr="00875091" w:rsidRDefault="00875091">
          <w:pPr>
            <w:pStyle w:val="10"/>
            <w:tabs>
              <w:tab w:val="right" w:leader="dot" w:pos="9742"/>
            </w:tabs>
            <w:rPr>
              <w:rFonts w:eastAsia="標楷體"/>
              <w:noProof/>
              <w:sz w:val="28"/>
              <w:szCs w:val="28"/>
            </w:rPr>
          </w:pPr>
          <w:hyperlink w:anchor="_Toc44432783" w:history="1">
            <w:r w:rsidR="00C86B5A" w:rsidRPr="00875091">
              <w:rPr>
                <w:rStyle w:val="ae"/>
                <w:rFonts w:eastAsia="標楷體"/>
                <w:noProof/>
                <w:color w:val="auto"/>
                <w:sz w:val="28"/>
                <w:szCs w:val="28"/>
                <w:bdr w:val="single" w:sz="4" w:space="0" w:color="auto"/>
              </w:rPr>
              <w:t>附件三</w:t>
            </w:r>
            <w:r w:rsidR="00C86B5A" w:rsidRPr="00875091">
              <w:rPr>
                <w:rStyle w:val="ae"/>
                <w:rFonts w:eastAsia="標楷體" w:hint="eastAsia"/>
                <w:noProof/>
                <w:color w:val="auto"/>
                <w:sz w:val="28"/>
                <w:szCs w:val="28"/>
                <w:bdr w:val="single" w:sz="4" w:space="0" w:color="auto"/>
              </w:rPr>
              <w:t xml:space="preserve"> </w:t>
            </w:r>
            <w:r w:rsidR="00C86B5A" w:rsidRPr="00875091">
              <w:rPr>
                <w:rStyle w:val="ae"/>
                <w:rFonts w:eastAsia="標楷體" w:hint="eastAsia"/>
                <w:noProof/>
                <w:color w:val="auto"/>
                <w:sz w:val="28"/>
                <w:szCs w:val="28"/>
              </w:rPr>
              <w:t>南臺灣大餅節配合行銷推廣允諾書</w:t>
            </w:r>
            <w:r w:rsidR="00C86B5A" w:rsidRPr="00875091">
              <w:rPr>
                <w:rFonts w:eastAsia="標楷體"/>
                <w:noProof/>
                <w:webHidden/>
                <w:sz w:val="28"/>
                <w:szCs w:val="28"/>
              </w:rPr>
              <w:tab/>
            </w:r>
            <w:r w:rsidR="00C86B5A" w:rsidRPr="00875091">
              <w:rPr>
                <w:rFonts w:eastAsia="標楷體"/>
                <w:noProof/>
                <w:webHidden/>
                <w:sz w:val="28"/>
                <w:szCs w:val="28"/>
              </w:rPr>
              <w:fldChar w:fldCharType="begin"/>
            </w:r>
            <w:r w:rsidR="00C86B5A" w:rsidRPr="00875091">
              <w:rPr>
                <w:rFonts w:eastAsia="標楷體"/>
                <w:noProof/>
                <w:webHidden/>
                <w:sz w:val="28"/>
                <w:szCs w:val="28"/>
              </w:rPr>
              <w:instrText xml:space="preserve"> PAGEREF _Toc44432783 \h </w:instrText>
            </w:r>
            <w:r w:rsidR="00C86B5A" w:rsidRPr="00875091">
              <w:rPr>
                <w:rFonts w:eastAsia="標楷體"/>
                <w:noProof/>
                <w:webHidden/>
                <w:sz w:val="28"/>
                <w:szCs w:val="28"/>
              </w:rPr>
            </w:r>
            <w:r w:rsidR="00C86B5A" w:rsidRPr="00875091">
              <w:rPr>
                <w:rFonts w:eastAsia="標楷體"/>
                <w:noProof/>
                <w:webHidden/>
                <w:sz w:val="28"/>
                <w:szCs w:val="28"/>
              </w:rPr>
              <w:fldChar w:fldCharType="separate"/>
            </w:r>
            <w:r w:rsidR="00F84731" w:rsidRPr="00875091">
              <w:rPr>
                <w:rFonts w:eastAsia="標楷體"/>
                <w:noProof/>
                <w:webHidden/>
                <w:sz w:val="28"/>
                <w:szCs w:val="28"/>
              </w:rPr>
              <w:t>8</w:t>
            </w:r>
            <w:r w:rsidR="00C86B5A" w:rsidRPr="00875091">
              <w:rPr>
                <w:rFonts w:eastAsia="標楷體"/>
                <w:noProof/>
                <w:webHidden/>
                <w:sz w:val="28"/>
                <w:szCs w:val="28"/>
              </w:rPr>
              <w:fldChar w:fldCharType="end"/>
            </w:r>
          </w:hyperlink>
        </w:p>
        <w:p w14:paraId="4507A7F5" w14:textId="59C49297" w:rsidR="00B5145C" w:rsidRPr="00875091" w:rsidRDefault="00B5145C">
          <w:pPr>
            <w:rPr>
              <w:rFonts w:eastAsia="標楷體"/>
              <w:sz w:val="32"/>
              <w:szCs w:val="32"/>
            </w:rPr>
          </w:pPr>
          <w:r w:rsidRPr="00875091">
            <w:rPr>
              <w:rFonts w:eastAsia="標楷體"/>
              <w:b/>
              <w:bCs/>
              <w:sz w:val="28"/>
              <w:szCs w:val="28"/>
              <w:lang w:val="zh-TW"/>
            </w:rPr>
            <w:fldChar w:fldCharType="end"/>
          </w:r>
        </w:p>
      </w:sdtContent>
    </w:sdt>
    <w:p w14:paraId="3CFDDAEE" w14:textId="0D0EA1C4" w:rsidR="00900C8C" w:rsidRPr="00875091" w:rsidRDefault="00900C8C" w:rsidP="00EA438D">
      <w:pPr>
        <w:jc w:val="center"/>
        <w:rPr>
          <w:rFonts w:eastAsia="標楷體"/>
          <w:bCs/>
          <w:sz w:val="28"/>
          <w:szCs w:val="28"/>
        </w:rPr>
      </w:pPr>
    </w:p>
    <w:p w14:paraId="5532B85A" w14:textId="16147B32" w:rsidR="00900C8C" w:rsidRPr="00875091" w:rsidRDefault="00900C8C" w:rsidP="00900C8C"/>
    <w:p w14:paraId="15D7373B" w14:textId="77777777" w:rsidR="00900C8C" w:rsidRPr="00875091" w:rsidRDefault="00900C8C" w:rsidP="00900C8C"/>
    <w:p w14:paraId="7C6E8070" w14:textId="77777777" w:rsidR="00900C8C" w:rsidRPr="00875091" w:rsidRDefault="00900C8C" w:rsidP="00900C8C"/>
    <w:p w14:paraId="4260C39E" w14:textId="77777777" w:rsidR="00334523" w:rsidRPr="00875091" w:rsidRDefault="00334523" w:rsidP="000D60F4">
      <w:pPr>
        <w:pStyle w:val="1"/>
        <w:rPr>
          <w:color w:val="auto"/>
        </w:rPr>
        <w:sectPr w:rsidR="00334523" w:rsidRPr="00875091" w:rsidSect="007C096A">
          <w:pgSz w:w="11906" w:h="16838" w:code="9"/>
          <w:pgMar w:top="851" w:right="1077" w:bottom="851" w:left="1077" w:header="851" w:footer="510" w:gutter="0"/>
          <w:pgNumType w:start="0"/>
          <w:cols w:space="425"/>
          <w:titlePg/>
          <w:docGrid w:type="lines" w:linePitch="360"/>
        </w:sectPr>
      </w:pPr>
    </w:p>
    <w:p w14:paraId="364236C2" w14:textId="2F1714BC" w:rsidR="00C1276A" w:rsidRPr="00875091" w:rsidRDefault="00D04431" w:rsidP="000D60F4">
      <w:pPr>
        <w:pStyle w:val="1"/>
        <w:rPr>
          <w:color w:val="auto"/>
        </w:rPr>
      </w:pPr>
      <w:bookmarkStart w:id="0" w:name="_Toc44432774"/>
      <w:r w:rsidRPr="00875091">
        <w:rPr>
          <w:color w:val="auto"/>
        </w:rPr>
        <w:lastRenderedPageBreak/>
        <w:t>活動目的</w:t>
      </w:r>
      <w:bookmarkEnd w:id="0"/>
      <w:r w:rsidR="00F14FC2" w:rsidRPr="00875091">
        <w:rPr>
          <w:color w:val="auto"/>
        </w:rPr>
        <w:tab/>
      </w:r>
    </w:p>
    <w:p w14:paraId="253B83E0" w14:textId="15295B83" w:rsidR="00C1276A" w:rsidRPr="00875091" w:rsidRDefault="00084D25" w:rsidP="00B714FE">
      <w:pPr>
        <w:spacing w:line="500" w:lineRule="exact"/>
        <w:ind w:leftChars="295" w:left="708" w:firstLineChars="201" w:firstLine="563"/>
        <w:rPr>
          <w:rFonts w:eastAsia="標楷體"/>
          <w:bCs/>
          <w:sz w:val="28"/>
          <w:szCs w:val="28"/>
        </w:rPr>
      </w:pPr>
      <w:r w:rsidRPr="00875091">
        <w:rPr>
          <w:rFonts w:eastAsia="標楷體" w:hint="eastAsia"/>
          <w:bCs/>
          <w:sz w:val="28"/>
          <w:szCs w:val="28"/>
        </w:rPr>
        <w:t>台灣</w:t>
      </w:r>
      <w:r w:rsidRPr="00875091">
        <w:rPr>
          <w:rFonts w:eastAsia="標楷體"/>
          <w:bCs/>
          <w:sz w:val="28"/>
          <w:szCs w:val="28"/>
        </w:rPr>
        <w:t>南部的大餅產業發展至今</w:t>
      </w:r>
      <w:r w:rsidRPr="00875091">
        <w:rPr>
          <w:rFonts w:eastAsia="標楷體" w:hint="eastAsia"/>
          <w:bCs/>
          <w:sz w:val="28"/>
          <w:szCs w:val="28"/>
        </w:rPr>
        <w:t>已逾百年</w:t>
      </w:r>
      <w:r w:rsidRPr="00875091">
        <w:rPr>
          <w:rFonts w:eastAsia="標楷體"/>
          <w:bCs/>
          <w:sz w:val="28"/>
          <w:szCs w:val="28"/>
        </w:rPr>
        <w:t>，為</w:t>
      </w:r>
      <w:r w:rsidRPr="00875091">
        <w:rPr>
          <w:rFonts w:eastAsia="標楷體" w:hint="eastAsia"/>
          <w:bCs/>
          <w:sz w:val="28"/>
          <w:szCs w:val="28"/>
        </w:rPr>
        <w:t>喜宴文化之一環，</w:t>
      </w:r>
      <w:r w:rsidR="00894359" w:rsidRPr="00875091">
        <w:rPr>
          <w:rFonts w:eastAsia="標楷體"/>
          <w:bCs/>
          <w:sz w:val="28"/>
          <w:szCs w:val="28"/>
        </w:rPr>
        <w:t>糕餅上的花紋圖飾</w:t>
      </w:r>
      <w:proofErr w:type="gramStart"/>
      <w:r w:rsidR="00894359" w:rsidRPr="00875091">
        <w:rPr>
          <w:rFonts w:eastAsia="標楷體"/>
          <w:bCs/>
          <w:sz w:val="28"/>
          <w:szCs w:val="28"/>
        </w:rPr>
        <w:t>多樣，</w:t>
      </w:r>
      <w:proofErr w:type="gramEnd"/>
      <w:r w:rsidRPr="00875091">
        <w:rPr>
          <w:rFonts w:eastAsia="標楷體"/>
          <w:bCs/>
          <w:sz w:val="28"/>
          <w:szCs w:val="28"/>
        </w:rPr>
        <w:t>題材多與吉祥、喜慶與福氣有關，</w:t>
      </w:r>
      <w:r w:rsidRPr="00875091">
        <w:rPr>
          <w:rFonts w:eastAsia="標楷體" w:hint="eastAsia"/>
          <w:bCs/>
          <w:sz w:val="28"/>
          <w:szCs w:val="28"/>
        </w:rPr>
        <w:t>除了展現</w:t>
      </w:r>
      <w:r w:rsidR="00894359" w:rsidRPr="00875091">
        <w:rPr>
          <w:rFonts w:eastAsia="標楷體"/>
          <w:bCs/>
          <w:sz w:val="28"/>
          <w:szCs w:val="28"/>
        </w:rPr>
        <w:t>傳統</w:t>
      </w:r>
      <w:hyperlink r:id="rId13" w:tooltip="工藝" w:history="1">
        <w:r w:rsidR="00894359" w:rsidRPr="00875091">
          <w:rPr>
            <w:rFonts w:eastAsia="標楷體"/>
            <w:bCs/>
            <w:sz w:val="28"/>
            <w:szCs w:val="28"/>
          </w:rPr>
          <w:t>工藝</w:t>
        </w:r>
      </w:hyperlink>
      <w:r w:rsidR="00894359" w:rsidRPr="00875091">
        <w:rPr>
          <w:rFonts w:eastAsia="標楷體"/>
          <w:bCs/>
          <w:sz w:val="28"/>
          <w:szCs w:val="28"/>
        </w:rPr>
        <w:t>之美，也表現了民俗節慶、</w:t>
      </w:r>
      <w:hyperlink r:id="rId14" w:tooltip="信仰" w:history="1">
        <w:r w:rsidR="00894359" w:rsidRPr="00875091">
          <w:rPr>
            <w:rFonts w:eastAsia="標楷體"/>
            <w:bCs/>
            <w:sz w:val="28"/>
            <w:szCs w:val="28"/>
          </w:rPr>
          <w:t>信仰</w:t>
        </w:r>
      </w:hyperlink>
      <w:r w:rsidR="00894359" w:rsidRPr="00875091">
        <w:rPr>
          <w:rFonts w:eastAsia="標楷體"/>
          <w:bCs/>
          <w:sz w:val="28"/>
          <w:szCs w:val="28"/>
        </w:rPr>
        <w:t>與飲食文化</w:t>
      </w:r>
      <w:r w:rsidRPr="00875091">
        <w:rPr>
          <w:rFonts w:eastAsia="標楷體"/>
          <w:bCs/>
          <w:sz w:val="28"/>
          <w:szCs w:val="28"/>
        </w:rPr>
        <w:t>。</w:t>
      </w:r>
      <w:r w:rsidRPr="00875091">
        <w:rPr>
          <w:rFonts w:eastAsia="標楷體" w:hint="eastAsia"/>
          <w:bCs/>
          <w:sz w:val="28"/>
          <w:szCs w:val="28"/>
        </w:rPr>
        <w:t>近年</w:t>
      </w:r>
      <w:r w:rsidR="008A4228" w:rsidRPr="00875091">
        <w:rPr>
          <w:rFonts w:eastAsia="標楷體"/>
          <w:bCs/>
          <w:sz w:val="28"/>
          <w:szCs w:val="28"/>
        </w:rPr>
        <w:t>口味及外觀包裝</w:t>
      </w:r>
      <w:r w:rsidRPr="00875091">
        <w:rPr>
          <w:rFonts w:eastAsia="標楷體" w:hint="eastAsia"/>
          <w:bCs/>
          <w:sz w:val="28"/>
          <w:szCs w:val="28"/>
        </w:rPr>
        <w:t>雖</w:t>
      </w:r>
      <w:r w:rsidR="008A4228" w:rsidRPr="00875091">
        <w:rPr>
          <w:rFonts w:eastAsia="標楷體"/>
          <w:bCs/>
          <w:sz w:val="28"/>
          <w:szCs w:val="28"/>
        </w:rPr>
        <w:t>不斷研發改良</w:t>
      </w:r>
      <w:r w:rsidRPr="00875091">
        <w:rPr>
          <w:rFonts w:eastAsia="標楷體" w:hint="eastAsia"/>
          <w:bCs/>
          <w:sz w:val="28"/>
          <w:szCs w:val="28"/>
        </w:rPr>
        <w:t>，唯逐漸被西式糕餅取代。</w:t>
      </w:r>
      <w:r w:rsidRPr="00875091">
        <w:rPr>
          <w:rFonts w:eastAsia="標楷體"/>
          <w:bCs/>
          <w:sz w:val="28"/>
          <w:szCs w:val="28"/>
        </w:rPr>
        <w:t>經濟部商業司</w:t>
      </w:r>
      <w:r w:rsidRPr="00875091">
        <w:rPr>
          <w:rFonts w:eastAsia="標楷體" w:hint="eastAsia"/>
          <w:bCs/>
          <w:sz w:val="28"/>
          <w:szCs w:val="28"/>
        </w:rPr>
        <w:t>為協助大餅產業發展及創新，特委託</w:t>
      </w:r>
      <w:r w:rsidRPr="00875091">
        <w:rPr>
          <w:rFonts w:eastAsia="標楷體"/>
          <w:bCs/>
          <w:sz w:val="28"/>
          <w:szCs w:val="28"/>
        </w:rPr>
        <w:t>財團法人商業發展研究院</w:t>
      </w:r>
      <w:r w:rsidRPr="00875091">
        <w:rPr>
          <w:rFonts w:eastAsia="標楷體" w:hint="eastAsia"/>
          <w:bCs/>
          <w:sz w:val="28"/>
          <w:szCs w:val="28"/>
        </w:rPr>
        <w:t>主辦規劃</w:t>
      </w:r>
      <w:r w:rsidRPr="00875091">
        <w:rPr>
          <w:rFonts w:eastAsia="標楷體"/>
          <w:bCs/>
          <w:sz w:val="28"/>
          <w:szCs w:val="28"/>
        </w:rPr>
        <w:t>南臺灣大餅節</w:t>
      </w:r>
      <w:r w:rsidRPr="00875091">
        <w:rPr>
          <w:rFonts w:eastAsia="標楷體" w:hint="eastAsia"/>
          <w:bCs/>
          <w:sz w:val="28"/>
          <w:szCs w:val="28"/>
        </w:rPr>
        <w:t>，並由</w:t>
      </w:r>
      <w:r w:rsidRPr="00875091">
        <w:rPr>
          <w:rFonts w:eastAsia="標楷體"/>
          <w:bCs/>
          <w:sz w:val="28"/>
          <w:szCs w:val="28"/>
        </w:rPr>
        <w:t>中華民國全國商業總會</w:t>
      </w:r>
      <w:r w:rsidRPr="00875091">
        <w:rPr>
          <w:rFonts w:eastAsia="標楷體" w:hint="eastAsia"/>
          <w:bCs/>
          <w:sz w:val="28"/>
          <w:szCs w:val="28"/>
        </w:rPr>
        <w:t>執行。</w:t>
      </w:r>
      <w:r w:rsidR="00CD0A85" w:rsidRPr="00875091">
        <w:rPr>
          <w:rFonts w:eastAsia="標楷體"/>
          <w:bCs/>
          <w:sz w:val="28"/>
          <w:szCs w:val="28"/>
        </w:rPr>
        <w:t>本</w:t>
      </w:r>
      <w:r w:rsidR="002C6B39" w:rsidRPr="00875091">
        <w:rPr>
          <w:rFonts w:eastAsia="標楷體"/>
          <w:bCs/>
          <w:sz w:val="28"/>
          <w:szCs w:val="28"/>
        </w:rPr>
        <w:t>次</w:t>
      </w:r>
      <w:r w:rsidR="00CD0A85" w:rsidRPr="00875091">
        <w:rPr>
          <w:rFonts w:eastAsia="標楷體"/>
          <w:bCs/>
          <w:sz w:val="28"/>
          <w:szCs w:val="28"/>
        </w:rPr>
        <w:t>活動將</w:t>
      </w:r>
      <w:r w:rsidR="004374E1" w:rsidRPr="00875091">
        <w:rPr>
          <w:rFonts w:eastAsia="標楷體" w:hint="eastAsia"/>
          <w:bCs/>
          <w:sz w:val="28"/>
          <w:szCs w:val="28"/>
        </w:rPr>
        <w:t>甄選</w:t>
      </w:r>
      <w:r w:rsidR="00CD0A85" w:rsidRPr="00875091">
        <w:rPr>
          <w:rFonts w:eastAsia="標楷體"/>
          <w:bCs/>
          <w:sz w:val="28"/>
          <w:szCs w:val="28"/>
        </w:rPr>
        <w:t>南部</w:t>
      </w:r>
      <w:r w:rsidRPr="00875091">
        <w:rPr>
          <w:rFonts w:eastAsia="標楷體" w:hint="eastAsia"/>
          <w:bCs/>
          <w:sz w:val="28"/>
          <w:szCs w:val="28"/>
        </w:rPr>
        <w:t>各縣市</w:t>
      </w:r>
      <w:r w:rsidR="004374E1" w:rsidRPr="00875091">
        <w:rPr>
          <w:rFonts w:eastAsia="標楷體" w:hint="eastAsia"/>
          <w:bCs/>
          <w:sz w:val="28"/>
          <w:szCs w:val="28"/>
        </w:rPr>
        <w:t>優質</w:t>
      </w:r>
      <w:r w:rsidR="00CD0A85" w:rsidRPr="00875091">
        <w:rPr>
          <w:rFonts w:eastAsia="標楷體"/>
          <w:bCs/>
          <w:sz w:val="28"/>
          <w:szCs w:val="28"/>
        </w:rPr>
        <w:t>的</w:t>
      </w:r>
      <w:r w:rsidR="002C6B39" w:rsidRPr="00875091">
        <w:rPr>
          <w:rFonts w:eastAsia="標楷體"/>
          <w:bCs/>
          <w:sz w:val="28"/>
          <w:szCs w:val="28"/>
        </w:rPr>
        <w:t>中式</w:t>
      </w:r>
      <w:r w:rsidR="00CD0A85" w:rsidRPr="00875091">
        <w:rPr>
          <w:rFonts w:eastAsia="標楷體"/>
          <w:bCs/>
          <w:sz w:val="28"/>
          <w:szCs w:val="28"/>
        </w:rPr>
        <w:t>大餅店</w:t>
      </w:r>
      <w:r w:rsidR="002C6B39" w:rsidRPr="00875091">
        <w:rPr>
          <w:rFonts w:eastAsia="標楷體"/>
          <w:bCs/>
          <w:sz w:val="28"/>
          <w:szCs w:val="28"/>
        </w:rPr>
        <w:t>家</w:t>
      </w:r>
      <w:r w:rsidR="00CD0A85" w:rsidRPr="00875091">
        <w:rPr>
          <w:rFonts w:eastAsia="標楷體"/>
          <w:bCs/>
          <w:sz w:val="28"/>
          <w:szCs w:val="28"/>
        </w:rPr>
        <w:t>，</w:t>
      </w:r>
      <w:r w:rsidR="00F33533" w:rsidRPr="00875091">
        <w:rPr>
          <w:rFonts w:eastAsia="標楷體" w:hint="eastAsia"/>
          <w:bCs/>
          <w:sz w:val="28"/>
          <w:szCs w:val="28"/>
        </w:rPr>
        <w:t>同時</w:t>
      </w:r>
      <w:r w:rsidR="003054C9" w:rsidRPr="00875091">
        <w:rPr>
          <w:rFonts w:eastAsia="標楷體"/>
          <w:bCs/>
          <w:sz w:val="28"/>
          <w:szCs w:val="28"/>
        </w:rPr>
        <w:t>舉辦亮點行銷活動及網路行銷宣傳，</w:t>
      </w:r>
      <w:r w:rsidR="00717D7A" w:rsidRPr="00875091">
        <w:rPr>
          <w:rFonts w:eastAsia="標楷體"/>
          <w:bCs/>
          <w:sz w:val="28"/>
          <w:szCs w:val="28"/>
        </w:rPr>
        <w:t>結合行銷品牌力與美學力，並融入新媒體元素，以傳達堅持傳統文化又不斷創新求變的精神，刺激中式</w:t>
      </w:r>
      <w:r w:rsidR="00E15732" w:rsidRPr="00875091">
        <w:rPr>
          <w:rFonts w:eastAsia="標楷體"/>
          <w:bCs/>
          <w:sz w:val="28"/>
          <w:szCs w:val="28"/>
        </w:rPr>
        <w:t>喜餅</w:t>
      </w:r>
      <w:r w:rsidR="00717D7A" w:rsidRPr="00875091">
        <w:rPr>
          <w:rFonts w:eastAsia="標楷體"/>
          <w:bCs/>
          <w:sz w:val="28"/>
          <w:szCs w:val="28"/>
        </w:rPr>
        <w:t>業者創新思維</w:t>
      </w:r>
      <w:r w:rsidR="008B6234" w:rsidRPr="00875091">
        <w:rPr>
          <w:rFonts w:eastAsia="標楷體" w:hint="eastAsia"/>
          <w:bCs/>
          <w:sz w:val="28"/>
          <w:szCs w:val="28"/>
        </w:rPr>
        <w:t>、產品轉型開發</w:t>
      </w:r>
      <w:r w:rsidR="00B87C5B" w:rsidRPr="00875091">
        <w:rPr>
          <w:rFonts w:eastAsia="標楷體" w:hint="eastAsia"/>
          <w:bCs/>
          <w:sz w:val="28"/>
          <w:szCs w:val="28"/>
        </w:rPr>
        <w:t>與</w:t>
      </w:r>
      <w:r w:rsidR="00717D7A" w:rsidRPr="00875091">
        <w:rPr>
          <w:rFonts w:eastAsia="標楷體"/>
          <w:bCs/>
          <w:sz w:val="28"/>
          <w:szCs w:val="28"/>
        </w:rPr>
        <w:t>品牌行銷</w:t>
      </w:r>
      <w:r w:rsidR="008C50DF" w:rsidRPr="00875091">
        <w:rPr>
          <w:rFonts w:eastAsia="標楷體"/>
          <w:bCs/>
          <w:sz w:val="28"/>
          <w:szCs w:val="28"/>
        </w:rPr>
        <w:t>，</w:t>
      </w:r>
      <w:proofErr w:type="gramStart"/>
      <w:r w:rsidR="00CD0A85" w:rsidRPr="00875091">
        <w:rPr>
          <w:rFonts w:eastAsia="標楷體"/>
          <w:bCs/>
          <w:sz w:val="28"/>
          <w:szCs w:val="28"/>
        </w:rPr>
        <w:t>俾</w:t>
      </w:r>
      <w:proofErr w:type="gramEnd"/>
      <w:r w:rsidR="00CD0A85" w:rsidRPr="00875091">
        <w:rPr>
          <w:rFonts w:eastAsia="標楷體"/>
          <w:bCs/>
          <w:sz w:val="28"/>
          <w:szCs w:val="28"/>
        </w:rPr>
        <w:t>創造更多元的經濟價值。</w:t>
      </w:r>
    </w:p>
    <w:p w14:paraId="379BF02D" w14:textId="77777777" w:rsidR="00084D25" w:rsidRPr="00875091" w:rsidRDefault="00084D25" w:rsidP="000E78DE">
      <w:pPr>
        <w:widowControl/>
        <w:tabs>
          <w:tab w:val="left" w:pos="1134"/>
          <w:tab w:val="left" w:pos="2127"/>
          <w:tab w:val="left" w:pos="2268"/>
        </w:tabs>
        <w:spacing w:line="500" w:lineRule="exact"/>
        <w:ind w:leftChars="295" w:left="708" w:firstLine="568"/>
        <w:jc w:val="both"/>
        <w:rPr>
          <w:rFonts w:eastAsia="標楷體"/>
          <w:bCs/>
          <w:sz w:val="28"/>
          <w:szCs w:val="28"/>
        </w:rPr>
      </w:pPr>
    </w:p>
    <w:p w14:paraId="44170024" w14:textId="6586A6CE" w:rsidR="00DA2F7B" w:rsidRPr="00875091" w:rsidRDefault="00DA2F7B" w:rsidP="000D60F4">
      <w:pPr>
        <w:pStyle w:val="1"/>
        <w:rPr>
          <w:color w:val="auto"/>
        </w:rPr>
      </w:pPr>
      <w:bookmarkStart w:id="1" w:name="_Toc44432775"/>
      <w:r w:rsidRPr="00875091">
        <w:rPr>
          <w:color w:val="auto"/>
        </w:rPr>
        <w:t>辦理單位</w:t>
      </w:r>
      <w:bookmarkEnd w:id="1"/>
    </w:p>
    <w:p w14:paraId="2753BAA9" w14:textId="77777777" w:rsidR="00111B8B" w:rsidRPr="00875091" w:rsidRDefault="00DA2F7B" w:rsidP="000E78DE">
      <w:pPr>
        <w:widowControl/>
        <w:tabs>
          <w:tab w:val="left" w:pos="1134"/>
          <w:tab w:val="left" w:pos="2127"/>
          <w:tab w:val="left" w:pos="2268"/>
        </w:tabs>
        <w:spacing w:line="500" w:lineRule="exact"/>
        <w:ind w:leftChars="294" w:left="709" w:hanging="3"/>
        <w:jc w:val="both"/>
        <w:rPr>
          <w:rFonts w:eastAsia="標楷體"/>
          <w:bCs/>
          <w:sz w:val="28"/>
          <w:szCs w:val="28"/>
        </w:rPr>
      </w:pPr>
      <w:r w:rsidRPr="00875091">
        <w:rPr>
          <w:rFonts w:eastAsia="標楷體"/>
          <w:bCs/>
          <w:sz w:val="28"/>
          <w:szCs w:val="28"/>
        </w:rPr>
        <w:t>指導單位：經濟部商業司</w:t>
      </w:r>
    </w:p>
    <w:p w14:paraId="026A7F8F" w14:textId="57034844" w:rsidR="00DA2F7B" w:rsidRPr="00875091" w:rsidRDefault="00DA2F7B" w:rsidP="000E78DE">
      <w:pPr>
        <w:widowControl/>
        <w:tabs>
          <w:tab w:val="left" w:pos="1134"/>
          <w:tab w:val="left" w:pos="2127"/>
          <w:tab w:val="left" w:pos="2268"/>
        </w:tabs>
        <w:spacing w:line="500" w:lineRule="exact"/>
        <w:ind w:leftChars="295" w:left="711" w:hanging="3"/>
        <w:jc w:val="both"/>
        <w:rPr>
          <w:rFonts w:eastAsia="標楷體"/>
          <w:bCs/>
          <w:sz w:val="28"/>
          <w:szCs w:val="28"/>
        </w:rPr>
      </w:pPr>
      <w:r w:rsidRPr="00875091">
        <w:rPr>
          <w:rFonts w:eastAsia="標楷體"/>
          <w:bCs/>
          <w:sz w:val="28"/>
          <w:szCs w:val="28"/>
        </w:rPr>
        <w:t>主辦單位：</w:t>
      </w:r>
      <w:r w:rsidR="00240ADD" w:rsidRPr="00875091">
        <w:rPr>
          <w:rFonts w:eastAsia="標楷體"/>
          <w:bCs/>
          <w:sz w:val="28"/>
          <w:szCs w:val="28"/>
        </w:rPr>
        <w:t>財團法人商業發展研究院</w:t>
      </w:r>
    </w:p>
    <w:p w14:paraId="08A42138" w14:textId="145C3141" w:rsidR="00DA2F7B" w:rsidRPr="00875091" w:rsidRDefault="00DA2F7B" w:rsidP="000E78DE">
      <w:pPr>
        <w:widowControl/>
        <w:tabs>
          <w:tab w:val="left" w:pos="1134"/>
          <w:tab w:val="left" w:pos="2127"/>
          <w:tab w:val="left" w:pos="2268"/>
        </w:tabs>
        <w:spacing w:line="500" w:lineRule="exact"/>
        <w:ind w:leftChars="295" w:left="711" w:hanging="3"/>
        <w:jc w:val="both"/>
        <w:rPr>
          <w:rFonts w:eastAsia="標楷體"/>
          <w:bCs/>
          <w:sz w:val="28"/>
          <w:szCs w:val="28"/>
        </w:rPr>
      </w:pPr>
      <w:r w:rsidRPr="00875091">
        <w:rPr>
          <w:rFonts w:eastAsia="標楷體"/>
          <w:bCs/>
          <w:sz w:val="28"/>
          <w:szCs w:val="28"/>
        </w:rPr>
        <w:t>執行單位：中華民國全國商業總會</w:t>
      </w:r>
    </w:p>
    <w:p w14:paraId="2FDA51A6" w14:textId="77777777" w:rsidR="00B714FE" w:rsidRPr="00875091" w:rsidRDefault="00B714FE" w:rsidP="000E78DE">
      <w:pPr>
        <w:widowControl/>
        <w:tabs>
          <w:tab w:val="left" w:pos="1134"/>
          <w:tab w:val="left" w:pos="2127"/>
          <w:tab w:val="left" w:pos="2268"/>
        </w:tabs>
        <w:spacing w:line="500" w:lineRule="exact"/>
        <w:ind w:leftChars="295" w:left="711" w:hanging="3"/>
        <w:jc w:val="both"/>
        <w:rPr>
          <w:rFonts w:eastAsia="標楷體"/>
          <w:bCs/>
          <w:sz w:val="28"/>
          <w:szCs w:val="28"/>
        </w:rPr>
      </w:pPr>
    </w:p>
    <w:p w14:paraId="773EE237" w14:textId="4A7967E2" w:rsidR="001423C4" w:rsidRPr="00875091" w:rsidRDefault="004E777F" w:rsidP="000D60F4">
      <w:pPr>
        <w:pStyle w:val="1"/>
        <w:rPr>
          <w:color w:val="auto"/>
        </w:rPr>
      </w:pPr>
      <w:bookmarkStart w:id="2" w:name="_Toc44432776"/>
      <w:r w:rsidRPr="00875091">
        <w:rPr>
          <w:rFonts w:hint="eastAsia"/>
          <w:color w:val="auto"/>
        </w:rPr>
        <w:t>報名</w:t>
      </w:r>
      <w:r w:rsidR="00194894" w:rsidRPr="00875091">
        <w:rPr>
          <w:color w:val="auto"/>
        </w:rPr>
        <w:t>時程</w:t>
      </w:r>
      <w:bookmarkEnd w:id="2"/>
    </w:p>
    <w:p w14:paraId="427960E0" w14:textId="15617ADD" w:rsidR="001423C4" w:rsidRPr="00875091" w:rsidRDefault="001423C4" w:rsidP="000E78DE">
      <w:pPr>
        <w:widowControl/>
        <w:tabs>
          <w:tab w:val="left" w:pos="1134"/>
          <w:tab w:val="left" w:pos="2127"/>
          <w:tab w:val="left" w:pos="2268"/>
        </w:tabs>
        <w:spacing w:line="500" w:lineRule="exact"/>
        <w:ind w:leftChars="295" w:left="711" w:hanging="3"/>
        <w:jc w:val="both"/>
        <w:rPr>
          <w:rFonts w:eastAsia="標楷體"/>
          <w:bCs/>
          <w:sz w:val="28"/>
          <w:szCs w:val="28"/>
        </w:rPr>
      </w:pPr>
      <w:r w:rsidRPr="00875091">
        <w:rPr>
          <w:rFonts w:eastAsia="標楷體"/>
          <w:bCs/>
          <w:sz w:val="28"/>
          <w:szCs w:val="28"/>
        </w:rPr>
        <w:t>即日起至</w:t>
      </w:r>
      <w:r w:rsidRPr="00875091">
        <w:rPr>
          <w:rFonts w:eastAsia="標楷體"/>
          <w:bCs/>
          <w:sz w:val="28"/>
          <w:szCs w:val="28"/>
        </w:rPr>
        <w:t xml:space="preserve"> 109 </w:t>
      </w:r>
      <w:r w:rsidRPr="00875091">
        <w:rPr>
          <w:rFonts w:eastAsia="標楷體"/>
          <w:bCs/>
          <w:sz w:val="28"/>
          <w:szCs w:val="28"/>
        </w:rPr>
        <w:t>年</w:t>
      </w:r>
      <w:r w:rsidRPr="00875091">
        <w:rPr>
          <w:rFonts w:eastAsia="標楷體"/>
          <w:bCs/>
          <w:sz w:val="28"/>
          <w:szCs w:val="28"/>
        </w:rPr>
        <w:t xml:space="preserve"> </w:t>
      </w:r>
      <w:r w:rsidR="009A791F" w:rsidRPr="00875091">
        <w:rPr>
          <w:rFonts w:eastAsia="標楷體"/>
          <w:bCs/>
          <w:sz w:val="28"/>
          <w:szCs w:val="28"/>
        </w:rPr>
        <w:t>7</w:t>
      </w:r>
      <w:r w:rsidRPr="00875091">
        <w:rPr>
          <w:rFonts w:eastAsia="標楷體"/>
          <w:bCs/>
          <w:sz w:val="28"/>
          <w:szCs w:val="28"/>
        </w:rPr>
        <w:t xml:space="preserve"> </w:t>
      </w:r>
      <w:r w:rsidRPr="00875091">
        <w:rPr>
          <w:rFonts w:eastAsia="標楷體"/>
          <w:bCs/>
          <w:sz w:val="28"/>
          <w:szCs w:val="28"/>
        </w:rPr>
        <w:t>月</w:t>
      </w:r>
      <w:r w:rsidRPr="00875091">
        <w:rPr>
          <w:rFonts w:eastAsia="標楷體"/>
          <w:bCs/>
          <w:sz w:val="28"/>
          <w:szCs w:val="28"/>
        </w:rPr>
        <w:t xml:space="preserve"> </w:t>
      </w:r>
      <w:r w:rsidR="001D0342" w:rsidRPr="00875091">
        <w:rPr>
          <w:rFonts w:eastAsia="標楷體"/>
          <w:bCs/>
          <w:sz w:val="28"/>
          <w:szCs w:val="28"/>
        </w:rPr>
        <w:t>25</w:t>
      </w:r>
      <w:r w:rsidRPr="00875091">
        <w:rPr>
          <w:rFonts w:eastAsia="標楷體"/>
          <w:bCs/>
          <w:sz w:val="28"/>
          <w:szCs w:val="28"/>
        </w:rPr>
        <w:t xml:space="preserve"> </w:t>
      </w:r>
      <w:r w:rsidRPr="00875091">
        <w:rPr>
          <w:rFonts w:eastAsia="標楷體"/>
          <w:bCs/>
          <w:sz w:val="28"/>
          <w:szCs w:val="28"/>
        </w:rPr>
        <w:t>日止【以郵戳為憑】。</w:t>
      </w:r>
    </w:p>
    <w:p w14:paraId="57B336F1" w14:textId="77777777" w:rsidR="00B714FE" w:rsidRPr="00875091" w:rsidRDefault="00B714FE" w:rsidP="000E78DE">
      <w:pPr>
        <w:widowControl/>
        <w:tabs>
          <w:tab w:val="left" w:pos="1134"/>
          <w:tab w:val="left" w:pos="2127"/>
          <w:tab w:val="left" w:pos="2268"/>
        </w:tabs>
        <w:spacing w:line="500" w:lineRule="exact"/>
        <w:ind w:leftChars="295" w:left="711" w:hanging="3"/>
        <w:jc w:val="both"/>
        <w:rPr>
          <w:rFonts w:eastAsia="標楷體"/>
          <w:bCs/>
          <w:sz w:val="28"/>
          <w:szCs w:val="28"/>
        </w:rPr>
      </w:pPr>
    </w:p>
    <w:p w14:paraId="458645D2" w14:textId="26F73AE0" w:rsidR="001423C4" w:rsidRPr="00875091" w:rsidRDefault="00DA2F7B" w:rsidP="000D60F4">
      <w:pPr>
        <w:pStyle w:val="1"/>
        <w:rPr>
          <w:color w:val="auto"/>
        </w:rPr>
      </w:pPr>
      <w:bookmarkStart w:id="3" w:name="_Toc44432777"/>
      <w:r w:rsidRPr="00875091">
        <w:rPr>
          <w:color w:val="auto"/>
        </w:rPr>
        <w:t>參</w:t>
      </w:r>
      <w:r w:rsidR="00E15732" w:rsidRPr="00875091">
        <w:rPr>
          <w:color w:val="auto"/>
        </w:rPr>
        <w:t>選</w:t>
      </w:r>
      <w:r w:rsidR="001423C4" w:rsidRPr="00875091">
        <w:rPr>
          <w:color w:val="auto"/>
        </w:rPr>
        <w:t>資格</w:t>
      </w:r>
      <w:bookmarkEnd w:id="3"/>
    </w:p>
    <w:p w14:paraId="4B3157F7" w14:textId="1D0935D8" w:rsidR="001423C4" w:rsidRPr="00875091" w:rsidRDefault="00385E3D" w:rsidP="00550848">
      <w:pPr>
        <w:pStyle w:val="af4"/>
        <w:numPr>
          <w:ilvl w:val="0"/>
          <w:numId w:val="4"/>
        </w:numPr>
        <w:spacing w:line="500" w:lineRule="exact"/>
        <w:ind w:leftChars="0" w:left="709" w:hanging="567"/>
        <w:jc w:val="both"/>
        <w:rPr>
          <w:rFonts w:eastAsia="標楷體"/>
          <w:bCs/>
          <w:sz w:val="28"/>
          <w:szCs w:val="28"/>
        </w:rPr>
      </w:pPr>
      <w:r w:rsidRPr="00875091">
        <w:rPr>
          <w:rFonts w:eastAsia="標楷體" w:hint="eastAsia"/>
          <w:sz w:val="28"/>
          <w:szCs w:val="28"/>
        </w:rPr>
        <w:t>有</w:t>
      </w:r>
      <w:r w:rsidR="00760463" w:rsidRPr="00875091">
        <w:rPr>
          <w:rFonts w:eastAsia="標楷體" w:hint="eastAsia"/>
          <w:sz w:val="28"/>
          <w:szCs w:val="28"/>
        </w:rPr>
        <w:t>營業</w:t>
      </w:r>
      <w:r w:rsidR="00EF1770" w:rsidRPr="00875091">
        <w:rPr>
          <w:rFonts w:eastAsia="標楷體" w:hint="eastAsia"/>
          <w:sz w:val="28"/>
          <w:szCs w:val="28"/>
        </w:rPr>
        <w:t>登記</w:t>
      </w:r>
      <w:r w:rsidRPr="00875091">
        <w:rPr>
          <w:rFonts w:eastAsia="標楷體" w:hint="eastAsia"/>
          <w:sz w:val="28"/>
          <w:szCs w:val="28"/>
        </w:rPr>
        <w:t>、並於</w:t>
      </w:r>
      <w:r w:rsidR="00453CF3" w:rsidRPr="00875091">
        <w:rPr>
          <w:rFonts w:eastAsia="標楷體"/>
          <w:sz w:val="28"/>
          <w:szCs w:val="28"/>
        </w:rPr>
        <w:t>衛生福利部食品藥物管理署</w:t>
      </w:r>
      <w:r w:rsidR="004026FF" w:rsidRPr="00875091">
        <w:rPr>
          <w:rFonts w:eastAsia="標楷體" w:hint="eastAsia"/>
          <w:sz w:val="28"/>
          <w:szCs w:val="28"/>
        </w:rPr>
        <w:t>-</w:t>
      </w:r>
      <w:r w:rsidR="00E15732" w:rsidRPr="00875091">
        <w:rPr>
          <w:rFonts w:eastAsia="標楷體"/>
          <w:sz w:val="28"/>
          <w:szCs w:val="28"/>
        </w:rPr>
        <w:t>食品</w:t>
      </w:r>
      <w:r w:rsidR="004026FF" w:rsidRPr="00875091">
        <w:rPr>
          <w:rFonts w:eastAsia="標楷體" w:hint="eastAsia"/>
          <w:sz w:val="28"/>
          <w:szCs w:val="28"/>
        </w:rPr>
        <w:t>藥物</w:t>
      </w:r>
      <w:r w:rsidR="00453CF3" w:rsidRPr="00875091">
        <w:rPr>
          <w:rFonts w:eastAsia="標楷體"/>
          <w:sz w:val="28"/>
          <w:szCs w:val="28"/>
        </w:rPr>
        <w:t>業者登錄平台</w:t>
      </w:r>
      <w:r w:rsidR="004026FF" w:rsidRPr="00875091">
        <w:rPr>
          <w:rFonts w:eastAsia="標楷體" w:hint="eastAsia"/>
          <w:sz w:val="28"/>
          <w:szCs w:val="28"/>
        </w:rPr>
        <w:t>「</w:t>
      </w:r>
      <w:proofErr w:type="gramStart"/>
      <w:r w:rsidR="004026FF" w:rsidRPr="00875091">
        <w:rPr>
          <w:rFonts w:eastAsia="標楷體" w:hint="eastAsia"/>
          <w:sz w:val="28"/>
          <w:szCs w:val="28"/>
        </w:rPr>
        <w:t>非登不可</w:t>
      </w:r>
      <w:proofErr w:type="gramEnd"/>
      <w:r w:rsidR="004026FF" w:rsidRPr="00875091">
        <w:rPr>
          <w:rFonts w:eastAsia="標楷體" w:hint="eastAsia"/>
          <w:sz w:val="28"/>
          <w:szCs w:val="28"/>
        </w:rPr>
        <w:t>」系統</w:t>
      </w:r>
      <w:r w:rsidR="004026FF" w:rsidRPr="00875091">
        <w:rPr>
          <w:rFonts w:eastAsia="標楷體" w:hint="eastAsia"/>
          <w:sz w:val="28"/>
          <w:szCs w:val="28"/>
        </w:rPr>
        <w:t>( https://fadenbook.fda.gov.tw/ )</w:t>
      </w:r>
      <w:r w:rsidR="00453CF3" w:rsidRPr="00875091">
        <w:rPr>
          <w:rFonts w:eastAsia="標楷體"/>
          <w:sz w:val="28"/>
          <w:szCs w:val="28"/>
        </w:rPr>
        <w:t>登錄之業者</w:t>
      </w:r>
      <w:r w:rsidR="00CF4242" w:rsidRPr="00875091">
        <w:rPr>
          <w:rFonts w:eastAsia="標楷體"/>
          <w:sz w:val="28"/>
          <w:szCs w:val="28"/>
        </w:rPr>
        <w:t>。</w:t>
      </w:r>
    </w:p>
    <w:p w14:paraId="385E4509" w14:textId="5D51F06B" w:rsidR="0056798C" w:rsidRPr="00875091" w:rsidRDefault="001423C4" w:rsidP="00550848">
      <w:pPr>
        <w:pStyle w:val="af4"/>
        <w:numPr>
          <w:ilvl w:val="0"/>
          <w:numId w:val="4"/>
        </w:numPr>
        <w:spacing w:line="500" w:lineRule="exact"/>
        <w:ind w:leftChars="0" w:left="709" w:hanging="567"/>
        <w:rPr>
          <w:rFonts w:eastAsia="標楷體"/>
          <w:bCs/>
          <w:sz w:val="28"/>
          <w:szCs w:val="28"/>
        </w:rPr>
      </w:pPr>
      <w:r w:rsidRPr="00875091">
        <w:rPr>
          <w:rFonts w:eastAsia="標楷體"/>
          <w:bCs/>
          <w:sz w:val="28"/>
          <w:szCs w:val="28"/>
        </w:rPr>
        <w:t>設立於雲林、嘉義、台南、高雄、屏東</w:t>
      </w:r>
      <w:r w:rsidR="00F8797C" w:rsidRPr="00875091">
        <w:rPr>
          <w:rFonts w:eastAsia="標楷體"/>
          <w:bCs/>
          <w:sz w:val="28"/>
          <w:szCs w:val="28"/>
        </w:rPr>
        <w:t>縣市</w:t>
      </w:r>
      <w:r w:rsidR="00E15732" w:rsidRPr="00875091">
        <w:rPr>
          <w:rFonts w:eastAsia="標楷體"/>
          <w:bCs/>
          <w:sz w:val="28"/>
          <w:szCs w:val="28"/>
        </w:rPr>
        <w:t>有實體店面</w:t>
      </w:r>
      <w:r w:rsidRPr="00875091">
        <w:rPr>
          <w:rFonts w:eastAsia="標楷體"/>
          <w:bCs/>
          <w:sz w:val="28"/>
          <w:szCs w:val="28"/>
        </w:rPr>
        <w:t>之</w:t>
      </w:r>
      <w:r w:rsidR="00E15732" w:rsidRPr="00875091">
        <w:rPr>
          <w:rFonts w:eastAsia="標楷體"/>
          <w:bCs/>
          <w:sz w:val="28"/>
          <w:szCs w:val="28"/>
        </w:rPr>
        <w:t>中式喜餅</w:t>
      </w:r>
      <w:r w:rsidRPr="00875091">
        <w:rPr>
          <w:rFonts w:eastAsia="標楷體"/>
          <w:bCs/>
          <w:sz w:val="28"/>
          <w:szCs w:val="28"/>
        </w:rPr>
        <w:t>業者</w:t>
      </w:r>
      <w:r w:rsidR="001D0342" w:rsidRPr="00875091">
        <w:rPr>
          <w:rFonts w:eastAsia="標楷體"/>
          <w:bCs/>
          <w:sz w:val="28"/>
          <w:szCs w:val="28"/>
        </w:rPr>
        <w:t>，如為連鎖品牌，需總公司登記地址於</w:t>
      </w:r>
      <w:r w:rsidR="004374E1" w:rsidRPr="00875091">
        <w:rPr>
          <w:rFonts w:eastAsia="標楷體" w:hint="eastAsia"/>
          <w:bCs/>
          <w:sz w:val="28"/>
          <w:szCs w:val="28"/>
        </w:rPr>
        <w:t>以上縣市</w:t>
      </w:r>
      <w:r w:rsidR="001D0342" w:rsidRPr="00875091">
        <w:rPr>
          <w:rFonts w:eastAsia="標楷體"/>
          <w:bCs/>
          <w:sz w:val="28"/>
          <w:szCs w:val="28"/>
        </w:rPr>
        <w:t>，</w:t>
      </w:r>
      <w:r w:rsidR="00BE30E6" w:rsidRPr="00875091">
        <w:rPr>
          <w:rFonts w:eastAsia="標楷體" w:hint="eastAsia"/>
          <w:bCs/>
          <w:sz w:val="28"/>
          <w:szCs w:val="28"/>
        </w:rPr>
        <w:t>並</w:t>
      </w:r>
      <w:r w:rsidR="001D0342" w:rsidRPr="00875091">
        <w:rPr>
          <w:rFonts w:eastAsia="標楷體"/>
          <w:bCs/>
          <w:sz w:val="28"/>
          <w:szCs w:val="28"/>
        </w:rPr>
        <w:t>由總公司進行報名</w:t>
      </w:r>
      <w:r w:rsidR="000233C2" w:rsidRPr="00875091">
        <w:rPr>
          <w:rFonts w:eastAsia="標楷體"/>
          <w:bCs/>
          <w:sz w:val="28"/>
          <w:szCs w:val="28"/>
        </w:rPr>
        <w:t>。</w:t>
      </w:r>
    </w:p>
    <w:p w14:paraId="2B81181B" w14:textId="77777777" w:rsidR="0056798C" w:rsidRPr="00875091" w:rsidRDefault="0056798C">
      <w:pPr>
        <w:widowControl/>
        <w:rPr>
          <w:rFonts w:eastAsia="標楷體"/>
          <w:bCs/>
          <w:sz w:val="28"/>
          <w:szCs w:val="28"/>
        </w:rPr>
      </w:pPr>
      <w:r w:rsidRPr="00875091">
        <w:rPr>
          <w:rFonts w:eastAsia="標楷體"/>
          <w:bCs/>
          <w:sz w:val="28"/>
          <w:szCs w:val="28"/>
        </w:rPr>
        <w:br w:type="page"/>
      </w:r>
    </w:p>
    <w:p w14:paraId="4AAA0E57" w14:textId="1095552E" w:rsidR="00242E72" w:rsidRPr="00875091" w:rsidRDefault="005A04F5" w:rsidP="000D60F4">
      <w:pPr>
        <w:pStyle w:val="1"/>
        <w:rPr>
          <w:color w:val="auto"/>
        </w:rPr>
      </w:pPr>
      <w:bookmarkStart w:id="4" w:name="_Toc44432778"/>
      <w:r w:rsidRPr="00875091">
        <w:rPr>
          <w:rFonts w:hint="eastAsia"/>
          <w:color w:val="auto"/>
        </w:rPr>
        <w:lastRenderedPageBreak/>
        <w:t>甄選</w:t>
      </w:r>
      <w:r w:rsidRPr="00875091">
        <w:rPr>
          <w:color w:val="auto"/>
        </w:rPr>
        <w:t>方式與聯絡資訊</w:t>
      </w:r>
      <w:bookmarkEnd w:id="4"/>
    </w:p>
    <w:p w14:paraId="78F4F1A6" w14:textId="725808C7" w:rsidR="00242E72" w:rsidRPr="00875091" w:rsidRDefault="005A04F5" w:rsidP="00550848">
      <w:pPr>
        <w:pStyle w:val="af4"/>
        <w:numPr>
          <w:ilvl w:val="0"/>
          <w:numId w:val="5"/>
        </w:numPr>
        <w:spacing w:line="500" w:lineRule="exact"/>
        <w:ind w:leftChars="0" w:left="709" w:hanging="567"/>
        <w:jc w:val="both"/>
        <w:rPr>
          <w:rFonts w:eastAsia="標楷體"/>
          <w:sz w:val="28"/>
          <w:szCs w:val="28"/>
        </w:rPr>
      </w:pPr>
      <w:r w:rsidRPr="00875091">
        <w:rPr>
          <w:rFonts w:eastAsia="標楷體" w:hint="eastAsia"/>
          <w:sz w:val="28"/>
          <w:szCs w:val="28"/>
        </w:rPr>
        <w:t>甄</w:t>
      </w:r>
      <w:r w:rsidR="00242E72" w:rsidRPr="00875091">
        <w:rPr>
          <w:rFonts w:eastAsia="標楷體" w:hint="eastAsia"/>
          <w:sz w:val="28"/>
          <w:szCs w:val="28"/>
        </w:rPr>
        <w:t>選</w:t>
      </w:r>
      <w:r w:rsidR="00242E72" w:rsidRPr="00875091">
        <w:rPr>
          <w:rFonts w:eastAsia="標楷體"/>
          <w:sz w:val="28"/>
          <w:szCs w:val="28"/>
        </w:rPr>
        <w:t>方式</w:t>
      </w:r>
    </w:p>
    <w:p w14:paraId="67E76989" w14:textId="1E67E3A0" w:rsidR="00242E72" w:rsidRPr="00875091" w:rsidRDefault="005A04F5" w:rsidP="0078021C">
      <w:pPr>
        <w:widowControl/>
        <w:tabs>
          <w:tab w:val="left" w:pos="1134"/>
          <w:tab w:val="left" w:pos="2127"/>
          <w:tab w:val="left" w:pos="2268"/>
        </w:tabs>
        <w:spacing w:line="500" w:lineRule="exact"/>
        <w:ind w:leftChars="295" w:left="708" w:firstLine="568"/>
        <w:jc w:val="both"/>
        <w:rPr>
          <w:rFonts w:eastAsia="標楷體"/>
          <w:sz w:val="28"/>
          <w:szCs w:val="28"/>
        </w:rPr>
      </w:pPr>
      <w:r w:rsidRPr="00875091">
        <w:rPr>
          <w:rFonts w:eastAsia="標楷體" w:hint="eastAsia"/>
          <w:bCs/>
          <w:sz w:val="28"/>
          <w:szCs w:val="28"/>
        </w:rPr>
        <w:t>甄選方式</w:t>
      </w:r>
      <w:r w:rsidR="00A82A4F" w:rsidRPr="00875091">
        <w:rPr>
          <w:rFonts w:eastAsia="標楷體" w:hint="eastAsia"/>
          <w:bCs/>
          <w:sz w:val="28"/>
          <w:szCs w:val="28"/>
        </w:rPr>
        <w:t>分傳承組與創新組，</w:t>
      </w:r>
      <w:r w:rsidR="000855A3" w:rsidRPr="00875091">
        <w:rPr>
          <w:rFonts w:eastAsia="標楷體" w:hint="eastAsia"/>
          <w:bCs/>
          <w:sz w:val="28"/>
          <w:szCs w:val="28"/>
        </w:rPr>
        <w:t>店家</w:t>
      </w:r>
      <w:r w:rsidR="000855A3" w:rsidRPr="00875091">
        <w:rPr>
          <w:rFonts w:eastAsia="標楷體" w:hint="eastAsia"/>
          <w:bCs/>
          <w:sz w:val="28"/>
          <w:szCs w:val="28"/>
        </w:rPr>
        <w:t>以經典、代表性、最受歡迎</w:t>
      </w:r>
      <w:proofErr w:type="gramStart"/>
      <w:r w:rsidR="000855A3" w:rsidRPr="00875091">
        <w:rPr>
          <w:rFonts w:eastAsia="標楷體" w:hint="eastAsia"/>
          <w:bCs/>
          <w:sz w:val="28"/>
          <w:szCs w:val="28"/>
        </w:rPr>
        <w:t>的</w:t>
      </w:r>
      <w:r w:rsidR="00DA2189" w:rsidRPr="00875091">
        <w:rPr>
          <w:rFonts w:eastAsia="標楷體" w:hint="eastAsia"/>
          <w:bCs/>
          <w:sz w:val="28"/>
          <w:szCs w:val="28"/>
        </w:rPr>
        <w:t>盒</w:t>
      </w:r>
      <w:r w:rsidR="000855A3" w:rsidRPr="00875091">
        <w:rPr>
          <w:rFonts w:eastAsia="標楷體" w:hint="eastAsia"/>
          <w:bCs/>
          <w:sz w:val="28"/>
          <w:szCs w:val="28"/>
        </w:rPr>
        <w:t>餅</w:t>
      </w:r>
      <w:r w:rsidR="00DA2189" w:rsidRPr="00875091">
        <w:rPr>
          <w:rFonts w:eastAsia="標楷體" w:hint="eastAsia"/>
          <w:bCs/>
          <w:sz w:val="28"/>
          <w:szCs w:val="28"/>
        </w:rPr>
        <w:t>參加</w:t>
      </w:r>
      <w:proofErr w:type="gramEnd"/>
      <w:r w:rsidR="00DA2189" w:rsidRPr="00875091">
        <w:rPr>
          <w:rFonts w:eastAsia="標楷體" w:hint="eastAsia"/>
          <w:bCs/>
          <w:sz w:val="28"/>
          <w:szCs w:val="28"/>
        </w:rPr>
        <w:t>甄選</w:t>
      </w:r>
      <w:r w:rsidR="000855A3" w:rsidRPr="00875091">
        <w:rPr>
          <w:rFonts w:eastAsia="標楷體" w:hint="eastAsia"/>
          <w:bCs/>
          <w:sz w:val="28"/>
          <w:szCs w:val="28"/>
        </w:rPr>
        <w:t>，</w:t>
      </w:r>
      <w:proofErr w:type="gramStart"/>
      <w:r w:rsidRPr="00875091">
        <w:rPr>
          <w:rFonts w:eastAsia="標楷體" w:hint="eastAsia"/>
          <w:bCs/>
          <w:sz w:val="28"/>
          <w:szCs w:val="28"/>
        </w:rPr>
        <w:t>採</w:t>
      </w:r>
      <w:proofErr w:type="gramEnd"/>
      <w:r w:rsidRPr="00875091">
        <w:rPr>
          <w:rFonts w:eastAsia="標楷體" w:hint="eastAsia"/>
          <w:bCs/>
          <w:sz w:val="28"/>
          <w:szCs w:val="28"/>
        </w:rPr>
        <w:t>自由報名，並經</w:t>
      </w:r>
      <w:r w:rsidR="000B4D84" w:rsidRPr="00875091">
        <w:rPr>
          <w:rFonts w:eastAsia="標楷體" w:hint="eastAsia"/>
          <w:bCs/>
          <w:sz w:val="28"/>
          <w:szCs w:val="28"/>
        </w:rPr>
        <w:t>書面</w:t>
      </w:r>
      <w:r w:rsidRPr="00875091">
        <w:rPr>
          <w:rFonts w:eastAsia="標楷體" w:hint="eastAsia"/>
          <w:bCs/>
          <w:sz w:val="28"/>
          <w:szCs w:val="28"/>
        </w:rPr>
        <w:t>初審</w:t>
      </w:r>
      <w:r w:rsidR="000B4D84" w:rsidRPr="00875091">
        <w:rPr>
          <w:rFonts w:eastAsia="標楷體" w:hint="eastAsia"/>
          <w:bCs/>
          <w:sz w:val="28"/>
          <w:szCs w:val="28"/>
        </w:rPr>
        <w:t>及</w:t>
      </w:r>
      <w:r w:rsidRPr="00875091">
        <w:rPr>
          <w:rFonts w:eastAsia="標楷體" w:hint="eastAsia"/>
          <w:bCs/>
          <w:sz w:val="28"/>
          <w:szCs w:val="28"/>
        </w:rPr>
        <w:t>決審</w:t>
      </w:r>
      <w:r w:rsidR="000B4D84" w:rsidRPr="00875091">
        <w:rPr>
          <w:rFonts w:eastAsia="標楷體" w:hint="eastAsia"/>
          <w:bCs/>
          <w:sz w:val="28"/>
          <w:szCs w:val="28"/>
        </w:rPr>
        <w:t>會議</w:t>
      </w:r>
      <w:r w:rsidR="00A82A4F" w:rsidRPr="00875091">
        <w:rPr>
          <w:rFonts w:eastAsia="標楷體" w:hint="eastAsia"/>
          <w:bCs/>
          <w:sz w:val="28"/>
          <w:szCs w:val="28"/>
        </w:rPr>
        <w:t>，</w:t>
      </w:r>
      <w:r w:rsidR="000B4D84" w:rsidRPr="00875091">
        <w:rPr>
          <w:rFonts w:eastAsia="標楷體" w:hint="eastAsia"/>
          <w:bCs/>
          <w:sz w:val="28"/>
          <w:szCs w:val="28"/>
        </w:rPr>
        <w:t>選出</w:t>
      </w:r>
      <w:r w:rsidR="00A82A4F" w:rsidRPr="00875091">
        <w:rPr>
          <w:rFonts w:eastAsia="標楷體" w:hint="eastAsia"/>
          <w:bCs/>
          <w:sz w:val="28"/>
          <w:szCs w:val="28"/>
        </w:rPr>
        <w:t>優</w:t>
      </w:r>
      <w:r w:rsidR="000B4D84" w:rsidRPr="00875091">
        <w:rPr>
          <w:rFonts w:eastAsia="標楷體" w:hint="eastAsia"/>
          <w:bCs/>
          <w:sz w:val="28"/>
          <w:szCs w:val="28"/>
        </w:rPr>
        <w:t>質大餅及店家</w:t>
      </w:r>
      <w:r w:rsidR="007B24E0" w:rsidRPr="00875091">
        <w:rPr>
          <w:rFonts w:eastAsia="標楷體" w:hint="eastAsia"/>
          <w:bCs/>
          <w:sz w:val="28"/>
          <w:szCs w:val="28"/>
        </w:rPr>
        <w:t>，詳細資訊請至</w:t>
      </w:r>
      <w:r w:rsidR="004374E1" w:rsidRPr="00875091">
        <w:rPr>
          <w:rFonts w:eastAsia="標楷體"/>
          <w:bCs/>
          <w:sz w:val="28"/>
          <w:szCs w:val="28"/>
        </w:rPr>
        <w:t>財團法人商業發展研究院</w:t>
      </w:r>
      <w:r w:rsidR="00242E72" w:rsidRPr="00875091">
        <w:rPr>
          <w:rFonts w:eastAsia="標楷體"/>
          <w:bCs/>
          <w:sz w:val="28"/>
          <w:szCs w:val="28"/>
        </w:rPr>
        <w:t>「南部商業服務業知識分享平台」網站</w:t>
      </w:r>
      <w:proofErr w:type="gramStart"/>
      <w:r w:rsidR="003F3B28" w:rsidRPr="00875091">
        <w:rPr>
          <w:rFonts w:eastAsia="標楷體" w:hint="eastAsia"/>
          <w:bCs/>
          <w:sz w:val="28"/>
          <w:szCs w:val="28"/>
        </w:rPr>
        <w:t>（</w:t>
      </w:r>
      <w:proofErr w:type="gramEnd"/>
      <w:r w:rsidR="003F3B28" w:rsidRPr="00875091">
        <w:rPr>
          <w:rFonts w:eastAsia="標楷體"/>
          <w:bCs/>
          <w:sz w:val="28"/>
          <w:szCs w:val="28"/>
        </w:rPr>
        <w:fldChar w:fldCharType="begin"/>
      </w:r>
      <w:r w:rsidR="003F3B28" w:rsidRPr="00875091">
        <w:rPr>
          <w:rFonts w:eastAsia="標楷體"/>
          <w:bCs/>
          <w:sz w:val="28"/>
          <w:szCs w:val="28"/>
        </w:rPr>
        <w:instrText xml:space="preserve"> HYPERLINK "http://csia-st.cdri.org.tw/pastry2020/" </w:instrText>
      </w:r>
      <w:r w:rsidR="003F3B28" w:rsidRPr="00875091">
        <w:rPr>
          <w:rFonts w:eastAsia="標楷體"/>
          <w:bCs/>
          <w:sz w:val="28"/>
          <w:szCs w:val="28"/>
        </w:rPr>
        <w:fldChar w:fldCharType="separate"/>
      </w:r>
      <w:r w:rsidR="003F3B28" w:rsidRPr="00875091">
        <w:rPr>
          <w:rStyle w:val="ae"/>
          <w:rFonts w:eastAsia="標楷體"/>
          <w:bCs/>
          <w:color w:val="auto"/>
          <w:sz w:val="28"/>
          <w:szCs w:val="28"/>
        </w:rPr>
        <w:t>http://csia-st.cdri.org.tw/pastry2020/</w:t>
      </w:r>
      <w:r w:rsidR="003F3B28" w:rsidRPr="00875091">
        <w:rPr>
          <w:rFonts w:eastAsia="標楷體"/>
          <w:bCs/>
          <w:sz w:val="28"/>
          <w:szCs w:val="28"/>
        </w:rPr>
        <w:fldChar w:fldCharType="end"/>
      </w:r>
      <w:proofErr w:type="gramStart"/>
      <w:r w:rsidR="003F3B28" w:rsidRPr="00875091">
        <w:rPr>
          <w:rFonts w:eastAsia="標楷體" w:hint="eastAsia"/>
          <w:bCs/>
          <w:sz w:val="28"/>
          <w:szCs w:val="28"/>
        </w:rPr>
        <w:t>）</w:t>
      </w:r>
      <w:proofErr w:type="gramEnd"/>
      <w:r w:rsidR="00242E72" w:rsidRPr="00875091">
        <w:rPr>
          <w:rFonts w:eastAsia="標楷體"/>
          <w:bCs/>
          <w:sz w:val="28"/>
          <w:szCs w:val="28"/>
        </w:rPr>
        <w:t>下載南臺灣大餅節甄選簡章，填寫報名表</w:t>
      </w:r>
      <w:r w:rsidR="00BA530E" w:rsidRPr="00875091">
        <w:rPr>
          <w:rFonts w:eastAsia="標楷體" w:hint="eastAsia"/>
          <w:bCs/>
          <w:sz w:val="28"/>
          <w:szCs w:val="28"/>
        </w:rPr>
        <w:t>(</w:t>
      </w:r>
      <w:r w:rsidR="00BA530E" w:rsidRPr="00875091">
        <w:rPr>
          <w:rFonts w:eastAsia="標楷體" w:hint="eastAsia"/>
          <w:bCs/>
          <w:sz w:val="28"/>
          <w:szCs w:val="28"/>
        </w:rPr>
        <w:t>附件一</w:t>
      </w:r>
      <w:r w:rsidR="00BA530E" w:rsidRPr="00875091">
        <w:rPr>
          <w:rFonts w:eastAsia="標楷體" w:hint="eastAsia"/>
          <w:bCs/>
          <w:sz w:val="28"/>
          <w:szCs w:val="28"/>
        </w:rPr>
        <w:t>)</w:t>
      </w:r>
      <w:r w:rsidR="005B68BB" w:rsidRPr="00875091">
        <w:rPr>
          <w:rFonts w:eastAsia="標楷體" w:hint="eastAsia"/>
          <w:bCs/>
          <w:sz w:val="28"/>
          <w:szCs w:val="28"/>
        </w:rPr>
        <w:t>、</w:t>
      </w:r>
      <w:proofErr w:type="gramStart"/>
      <w:r w:rsidR="005B68BB" w:rsidRPr="00875091">
        <w:rPr>
          <w:rFonts w:eastAsia="標楷體" w:hint="eastAsia"/>
          <w:bCs/>
          <w:sz w:val="28"/>
          <w:szCs w:val="28"/>
        </w:rPr>
        <w:t>個</w:t>
      </w:r>
      <w:proofErr w:type="gramEnd"/>
      <w:r w:rsidR="005B68BB" w:rsidRPr="00875091">
        <w:rPr>
          <w:rFonts w:eastAsia="標楷體" w:hint="eastAsia"/>
          <w:bCs/>
          <w:sz w:val="28"/>
          <w:szCs w:val="28"/>
        </w:rPr>
        <w:t>資同意書</w:t>
      </w:r>
      <w:r w:rsidR="00BA530E" w:rsidRPr="00875091">
        <w:rPr>
          <w:rFonts w:eastAsia="標楷體" w:hint="eastAsia"/>
          <w:bCs/>
          <w:sz w:val="28"/>
          <w:szCs w:val="28"/>
        </w:rPr>
        <w:t>(</w:t>
      </w:r>
      <w:r w:rsidR="00BA530E" w:rsidRPr="00875091">
        <w:rPr>
          <w:rFonts w:eastAsia="標楷體" w:hint="eastAsia"/>
          <w:bCs/>
          <w:sz w:val="28"/>
          <w:szCs w:val="28"/>
        </w:rPr>
        <w:t>附件二</w:t>
      </w:r>
      <w:r w:rsidR="00BA530E" w:rsidRPr="00875091">
        <w:rPr>
          <w:rFonts w:eastAsia="標楷體" w:hint="eastAsia"/>
          <w:bCs/>
          <w:sz w:val="28"/>
          <w:szCs w:val="28"/>
        </w:rPr>
        <w:t>)</w:t>
      </w:r>
      <w:r w:rsidR="005B68BB" w:rsidRPr="00875091">
        <w:rPr>
          <w:rFonts w:eastAsia="標楷體" w:hint="eastAsia"/>
          <w:bCs/>
          <w:sz w:val="28"/>
          <w:szCs w:val="28"/>
        </w:rPr>
        <w:t>、配合行銷推廣允諾書</w:t>
      </w:r>
      <w:r w:rsidR="00BA530E" w:rsidRPr="00875091">
        <w:rPr>
          <w:rFonts w:eastAsia="標楷體" w:hint="eastAsia"/>
          <w:bCs/>
          <w:sz w:val="28"/>
          <w:szCs w:val="28"/>
        </w:rPr>
        <w:t>(</w:t>
      </w:r>
      <w:r w:rsidR="00BA530E" w:rsidRPr="00875091">
        <w:rPr>
          <w:rFonts w:eastAsia="標楷體" w:hint="eastAsia"/>
          <w:bCs/>
          <w:sz w:val="28"/>
          <w:szCs w:val="28"/>
        </w:rPr>
        <w:t>附件三</w:t>
      </w:r>
      <w:r w:rsidR="00BA530E" w:rsidRPr="00875091">
        <w:rPr>
          <w:rFonts w:eastAsia="標楷體" w:hint="eastAsia"/>
          <w:bCs/>
          <w:sz w:val="28"/>
          <w:szCs w:val="28"/>
        </w:rPr>
        <w:t>)</w:t>
      </w:r>
      <w:r w:rsidR="00242E72" w:rsidRPr="00875091">
        <w:rPr>
          <w:rFonts w:eastAsia="標楷體"/>
          <w:bCs/>
          <w:sz w:val="28"/>
          <w:szCs w:val="28"/>
        </w:rPr>
        <w:t>，用印處需手寫正本，將紙本報名資料郵寄或親</w:t>
      </w:r>
      <w:r w:rsidR="00BA530E" w:rsidRPr="00875091">
        <w:rPr>
          <w:rFonts w:eastAsia="標楷體" w:hint="eastAsia"/>
          <w:bCs/>
          <w:sz w:val="28"/>
          <w:szCs w:val="28"/>
        </w:rPr>
        <w:t>送</w:t>
      </w:r>
      <w:r w:rsidR="00242E72" w:rsidRPr="00875091">
        <w:rPr>
          <w:rFonts w:eastAsia="標楷體"/>
          <w:bCs/>
          <w:sz w:val="28"/>
          <w:szCs w:val="28"/>
        </w:rPr>
        <w:t>執行單位。</w:t>
      </w:r>
    </w:p>
    <w:p w14:paraId="33C88CE7" w14:textId="48F02947" w:rsidR="00242E72" w:rsidRPr="00875091" w:rsidRDefault="004374E1" w:rsidP="000057CD">
      <w:pPr>
        <w:pStyle w:val="af4"/>
        <w:numPr>
          <w:ilvl w:val="0"/>
          <w:numId w:val="5"/>
        </w:numPr>
        <w:spacing w:beforeLines="50" w:before="180" w:line="500" w:lineRule="exact"/>
        <w:ind w:leftChars="0" w:left="709" w:hanging="567"/>
        <w:jc w:val="both"/>
        <w:rPr>
          <w:rFonts w:eastAsia="標楷體"/>
          <w:sz w:val="28"/>
          <w:szCs w:val="28"/>
        </w:rPr>
      </w:pPr>
      <w:r w:rsidRPr="00875091">
        <w:rPr>
          <w:rFonts w:eastAsia="標楷體"/>
          <w:bCs/>
          <w:sz w:val="28"/>
          <w:szCs w:val="28"/>
        </w:rPr>
        <w:t>執行單位</w:t>
      </w:r>
      <w:r w:rsidR="00242E72" w:rsidRPr="00875091">
        <w:rPr>
          <w:rFonts w:eastAsia="標楷體"/>
          <w:sz w:val="28"/>
          <w:szCs w:val="28"/>
        </w:rPr>
        <w:t>聯絡</w:t>
      </w:r>
      <w:r w:rsidRPr="00875091">
        <w:rPr>
          <w:rFonts w:eastAsia="標楷體" w:hint="eastAsia"/>
          <w:sz w:val="28"/>
          <w:szCs w:val="28"/>
        </w:rPr>
        <w:t>窗口</w:t>
      </w:r>
    </w:p>
    <w:p w14:paraId="2FD2557B" w14:textId="77777777" w:rsidR="00242E72" w:rsidRPr="00875091" w:rsidRDefault="00242E72" w:rsidP="0078021C">
      <w:pPr>
        <w:widowControl/>
        <w:tabs>
          <w:tab w:val="left" w:pos="1134"/>
          <w:tab w:val="left" w:pos="2127"/>
          <w:tab w:val="left" w:pos="2268"/>
        </w:tabs>
        <w:spacing w:line="500" w:lineRule="exact"/>
        <w:ind w:leftChars="295" w:left="711" w:hanging="3"/>
        <w:jc w:val="both"/>
        <w:rPr>
          <w:rFonts w:eastAsia="標楷體"/>
          <w:bCs/>
          <w:sz w:val="28"/>
          <w:szCs w:val="28"/>
        </w:rPr>
      </w:pPr>
      <w:r w:rsidRPr="00875091">
        <w:rPr>
          <w:rFonts w:eastAsia="標楷體"/>
          <w:bCs/>
          <w:sz w:val="28"/>
          <w:szCs w:val="28"/>
        </w:rPr>
        <w:t>中華民國全國商業總會李欣穎小姐</w:t>
      </w:r>
    </w:p>
    <w:p w14:paraId="3326282D" w14:textId="19BA4AE5" w:rsidR="00242E72" w:rsidRPr="00875091" w:rsidRDefault="00242E72" w:rsidP="0078021C">
      <w:pPr>
        <w:widowControl/>
        <w:tabs>
          <w:tab w:val="left" w:pos="1134"/>
          <w:tab w:val="left" w:pos="2127"/>
          <w:tab w:val="left" w:pos="2268"/>
        </w:tabs>
        <w:spacing w:line="500" w:lineRule="exact"/>
        <w:ind w:leftChars="295" w:left="711" w:hanging="3"/>
        <w:jc w:val="both"/>
        <w:rPr>
          <w:rFonts w:eastAsia="標楷體"/>
          <w:bCs/>
          <w:sz w:val="28"/>
          <w:szCs w:val="28"/>
        </w:rPr>
      </w:pPr>
      <w:r w:rsidRPr="00875091">
        <w:rPr>
          <w:rFonts w:eastAsia="標楷體"/>
          <w:bCs/>
          <w:sz w:val="28"/>
          <w:szCs w:val="28"/>
        </w:rPr>
        <w:t>電話：</w:t>
      </w:r>
      <w:r w:rsidRPr="00875091">
        <w:rPr>
          <w:rFonts w:eastAsia="標楷體"/>
          <w:bCs/>
          <w:sz w:val="28"/>
          <w:szCs w:val="28"/>
        </w:rPr>
        <w:t xml:space="preserve">02-27012671 </w:t>
      </w:r>
      <w:r w:rsidRPr="00875091">
        <w:rPr>
          <w:rFonts w:eastAsia="標楷體"/>
          <w:bCs/>
          <w:sz w:val="28"/>
          <w:szCs w:val="28"/>
        </w:rPr>
        <w:t>分機</w:t>
      </w:r>
      <w:r w:rsidRPr="00875091">
        <w:rPr>
          <w:rFonts w:eastAsia="標楷體"/>
          <w:bCs/>
          <w:sz w:val="28"/>
          <w:szCs w:val="28"/>
        </w:rPr>
        <w:t xml:space="preserve"> 311</w:t>
      </w:r>
      <w:r w:rsidR="004374E1" w:rsidRPr="00875091">
        <w:rPr>
          <w:rFonts w:ascii="標楷體" w:eastAsia="標楷體" w:hAnsi="標楷體" w:hint="eastAsia"/>
          <w:bCs/>
          <w:sz w:val="28"/>
          <w:szCs w:val="28"/>
        </w:rPr>
        <w:t>；</w:t>
      </w:r>
      <w:r w:rsidRPr="00875091">
        <w:rPr>
          <w:rFonts w:eastAsia="標楷體"/>
          <w:bCs/>
          <w:sz w:val="28"/>
          <w:szCs w:val="28"/>
        </w:rPr>
        <w:t>傳真：</w:t>
      </w:r>
      <w:r w:rsidRPr="00875091">
        <w:rPr>
          <w:rFonts w:eastAsia="標楷體"/>
          <w:bCs/>
          <w:sz w:val="28"/>
          <w:szCs w:val="28"/>
        </w:rPr>
        <w:t>02-27012595</w:t>
      </w:r>
    </w:p>
    <w:p w14:paraId="59E00DAE" w14:textId="77777777" w:rsidR="00242E72" w:rsidRPr="00875091" w:rsidRDefault="00242E72" w:rsidP="0078021C">
      <w:pPr>
        <w:widowControl/>
        <w:tabs>
          <w:tab w:val="left" w:pos="1134"/>
          <w:tab w:val="left" w:pos="2127"/>
          <w:tab w:val="left" w:pos="2268"/>
        </w:tabs>
        <w:spacing w:line="500" w:lineRule="exact"/>
        <w:ind w:leftChars="295" w:left="711" w:hanging="3"/>
        <w:jc w:val="both"/>
        <w:rPr>
          <w:rFonts w:eastAsia="標楷體"/>
          <w:bCs/>
          <w:sz w:val="28"/>
          <w:szCs w:val="28"/>
        </w:rPr>
      </w:pPr>
      <w:r w:rsidRPr="00875091">
        <w:rPr>
          <w:rFonts w:eastAsia="標楷體"/>
          <w:bCs/>
          <w:sz w:val="28"/>
          <w:szCs w:val="28"/>
        </w:rPr>
        <w:t>E-mail</w:t>
      </w:r>
      <w:r w:rsidRPr="00875091">
        <w:rPr>
          <w:rFonts w:eastAsia="標楷體"/>
          <w:bCs/>
          <w:sz w:val="28"/>
          <w:szCs w:val="28"/>
        </w:rPr>
        <w:t>：</w:t>
      </w:r>
      <w:hyperlink r:id="rId15" w:tgtFrame="_blank" w:history="1">
        <w:r w:rsidRPr="00875091">
          <w:rPr>
            <w:rFonts w:eastAsia="標楷體"/>
            <w:bCs/>
            <w:sz w:val="28"/>
            <w:szCs w:val="28"/>
          </w:rPr>
          <w:t>pretty315@roccoc.org.tw</w:t>
        </w:r>
      </w:hyperlink>
    </w:p>
    <w:p w14:paraId="0379A30F" w14:textId="27415933" w:rsidR="00242E72" w:rsidRPr="00875091" w:rsidRDefault="00242E72" w:rsidP="0078021C">
      <w:pPr>
        <w:widowControl/>
        <w:tabs>
          <w:tab w:val="left" w:pos="1134"/>
          <w:tab w:val="left" w:pos="2127"/>
          <w:tab w:val="left" w:pos="2268"/>
        </w:tabs>
        <w:spacing w:line="500" w:lineRule="exact"/>
        <w:ind w:leftChars="295" w:left="711" w:hanging="3"/>
        <w:jc w:val="both"/>
        <w:rPr>
          <w:rFonts w:eastAsia="標楷體"/>
          <w:bCs/>
          <w:sz w:val="28"/>
          <w:szCs w:val="28"/>
        </w:rPr>
      </w:pPr>
      <w:r w:rsidRPr="00875091">
        <w:rPr>
          <w:rFonts w:eastAsia="標楷體"/>
          <w:bCs/>
          <w:sz w:val="28"/>
          <w:szCs w:val="28"/>
        </w:rPr>
        <w:t>地址：</w:t>
      </w:r>
      <w:r w:rsidRPr="00875091">
        <w:rPr>
          <w:rFonts w:eastAsia="標楷體"/>
          <w:bCs/>
          <w:sz w:val="28"/>
          <w:szCs w:val="28"/>
        </w:rPr>
        <w:t>10656</w:t>
      </w:r>
      <w:r w:rsidRPr="00875091">
        <w:rPr>
          <w:rFonts w:eastAsia="標楷體"/>
          <w:bCs/>
          <w:sz w:val="28"/>
          <w:szCs w:val="28"/>
        </w:rPr>
        <w:t>台北市大安區復興南路一段</w:t>
      </w:r>
      <w:r w:rsidRPr="00875091">
        <w:rPr>
          <w:rFonts w:eastAsia="標楷體"/>
          <w:bCs/>
          <w:sz w:val="28"/>
          <w:szCs w:val="28"/>
        </w:rPr>
        <w:t>390</w:t>
      </w:r>
      <w:r w:rsidRPr="00875091">
        <w:rPr>
          <w:rFonts w:eastAsia="標楷體"/>
          <w:bCs/>
          <w:sz w:val="28"/>
          <w:szCs w:val="28"/>
        </w:rPr>
        <w:t>號</w:t>
      </w:r>
      <w:r w:rsidRPr="00875091">
        <w:rPr>
          <w:rFonts w:eastAsia="標楷體"/>
          <w:bCs/>
          <w:sz w:val="28"/>
          <w:szCs w:val="28"/>
        </w:rPr>
        <w:t>6</w:t>
      </w:r>
      <w:r w:rsidRPr="00875091">
        <w:rPr>
          <w:rFonts w:eastAsia="標楷體"/>
          <w:bCs/>
          <w:sz w:val="28"/>
          <w:szCs w:val="28"/>
        </w:rPr>
        <w:t>樓</w:t>
      </w:r>
    </w:p>
    <w:p w14:paraId="1107B805" w14:textId="77777777" w:rsidR="000E391F" w:rsidRPr="00875091" w:rsidRDefault="000E391F" w:rsidP="0078021C">
      <w:pPr>
        <w:widowControl/>
        <w:tabs>
          <w:tab w:val="left" w:pos="1134"/>
          <w:tab w:val="left" w:pos="2127"/>
          <w:tab w:val="left" w:pos="2268"/>
        </w:tabs>
        <w:spacing w:line="500" w:lineRule="exact"/>
        <w:ind w:leftChars="295" w:left="711" w:hanging="3"/>
        <w:jc w:val="both"/>
        <w:rPr>
          <w:rFonts w:eastAsia="標楷體"/>
          <w:bCs/>
          <w:sz w:val="28"/>
          <w:szCs w:val="28"/>
        </w:rPr>
      </w:pPr>
    </w:p>
    <w:p w14:paraId="3562E3AF" w14:textId="48CE9E6A" w:rsidR="00195F56" w:rsidRPr="00875091" w:rsidRDefault="00F8797C" w:rsidP="000D60F4">
      <w:pPr>
        <w:pStyle w:val="1"/>
        <w:rPr>
          <w:color w:val="auto"/>
        </w:rPr>
      </w:pPr>
      <w:bookmarkStart w:id="5" w:name="_Toc44432779"/>
      <w:r w:rsidRPr="00875091">
        <w:rPr>
          <w:color w:val="auto"/>
        </w:rPr>
        <w:t>甄選組別</w:t>
      </w:r>
      <w:r w:rsidR="00DA550D" w:rsidRPr="00875091">
        <w:rPr>
          <w:rFonts w:hint="eastAsia"/>
          <w:color w:val="auto"/>
        </w:rPr>
        <w:t>及</w:t>
      </w:r>
      <w:r w:rsidR="002B590B" w:rsidRPr="00875091">
        <w:rPr>
          <w:rFonts w:hint="eastAsia"/>
          <w:color w:val="auto"/>
        </w:rPr>
        <w:t>評選</w:t>
      </w:r>
      <w:r w:rsidR="00DA550D" w:rsidRPr="00875091">
        <w:rPr>
          <w:rFonts w:hint="eastAsia"/>
          <w:color w:val="auto"/>
        </w:rPr>
        <w:t>標準</w:t>
      </w:r>
      <w:bookmarkStart w:id="6" w:name="_GoBack"/>
      <w:bookmarkEnd w:id="5"/>
      <w:bookmarkEnd w:id="6"/>
    </w:p>
    <w:p w14:paraId="68DD34CC" w14:textId="3F16E35B" w:rsidR="00DA550D" w:rsidRPr="00875091" w:rsidRDefault="007A7BDF" w:rsidP="00550848">
      <w:pPr>
        <w:pStyle w:val="af4"/>
        <w:numPr>
          <w:ilvl w:val="0"/>
          <w:numId w:val="6"/>
        </w:numPr>
        <w:spacing w:line="500" w:lineRule="exact"/>
        <w:ind w:leftChars="0" w:left="709" w:hanging="567"/>
        <w:jc w:val="both"/>
        <w:rPr>
          <w:rFonts w:eastAsia="標楷體"/>
          <w:sz w:val="28"/>
          <w:szCs w:val="28"/>
        </w:rPr>
      </w:pPr>
      <w:r w:rsidRPr="00875091">
        <w:rPr>
          <w:rFonts w:eastAsia="標楷體" w:hint="eastAsia"/>
          <w:sz w:val="28"/>
          <w:szCs w:val="28"/>
        </w:rPr>
        <w:t>甄選組別</w:t>
      </w:r>
    </w:p>
    <w:p w14:paraId="36BAAFE5" w14:textId="55F488BC" w:rsidR="0088052D" w:rsidRPr="00875091" w:rsidRDefault="007A7BDF" w:rsidP="00DA2189">
      <w:pPr>
        <w:widowControl/>
        <w:tabs>
          <w:tab w:val="left" w:pos="1134"/>
          <w:tab w:val="left" w:pos="2127"/>
          <w:tab w:val="left" w:pos="2268"/>
        </w:tabs>
        <w:spacing w:afterLines="50" w:after="180" w:line="500" w:lineRule="exact"/>
        <w:ind w:leftChars="295" w:left="708" w:firstLine="567"/>
        <w:jc w:val="both"/>
        <w:rPr>
          <w:rFonts w:eastAsia="標楷體" w:hint="eastAsia"/>
          <w:bCs/>
          <w:sz w:val="28"/>
          <w:szCs w:val="28"/>
        </w:rPr>
      </w:pPr>
      <w:r w:rsidRPr="00875091">
        <w:rPr>
          <w:rFonts w:eastAsia="標楷體"/>
          <w:bCs/>
          <w:sz w:val="28"/>
          <w:szCs w:val="28"/>
        </w:rPr>
        <w:t>甄選係以「中式喜餅」產品作為甄選標的</w:t>
      </w:r>
      <w:r w:rsidRPr="00875091">
        <w:rPr>
          <w:rFonts w:eastAsia="標楷體" w:hint="eastAsia"/>
          <w:bCs/>
          <w:sz w:val="28"/>
          <w:szCs w:val="28"/>
        </w:rPr>
        <w:t>，</w:t>
      </w:r>
      <w:r w:rsidRPr="00875091">
        <w:rPr>
          <w:rFonts w:eastAsia="標楷體"/>
          <w:bCs/>
          <w:sz w:val="28"/>
          <w:szCs w:val="28"/>
        </w:rPr>
        <w:t>分</w:t>
      </w:r>
      <w:r w:rsidRPr="00875091">
        <w:rPr>
          <w:rFonts w:eastAsia="標楷體" w:hint="eastAsia"/>
          <w:bCs/>
          <w:sz w:val="28"/>
          <w:szCs w:val="28"/>
        </w:rPr>
        <w:t>為傳承組與創新組；</w:t>
      </w:r>
      <w:r w:rsidRPr="00875091">
        <w:rPr>
          <w:rFonts w:eastAsia="標楷體" w:hint="eastAsia"/>
          <w:bCs/>
          <w:sz w:val="28"/>
          <w:szCs w:val="28"/>
        </w:rPr>
        <w:t>1</w:t>
      </w:r>
      <w:r w:rsidR="00A04D65" w:rsidRPr="00875091">
        <w:rPr>
          <w:rFonts w:eastAsia="標楷體" w:hint="eastAsia"/>
          <w:bCs/>
          <w:sz w:val="28"/>
          <w:szCs w:val="28"/>
        </w:rPr>
        <w:t>家</w:t>
      </w:r>
      <w:r w:rsidRPr="00875091">
        <w:rPr>
          <w:rFonts w:eastAsia="標楷體" w:hint="eastAsia"/>
          <w:bCs/>
          <w:sz w:val="28"/>
          <w:szCs w:val="28"/>
        </w:rPr>
        <w:t>大餅店家可</w:t>
      </w:r>
      <w:r w:rsidRPr="00875091">
        <w:rPr>
          <w:rFonts w:eastAsia="標楷體" w:hint="eastAsia"/>
          <w:bCs/>
          <w:sz w:val="28"/>
          <w:szCs w:val="28"/>
        </w:rPr>
        <w:t>2</w:t>
      </w:r>
      <w:r w:rsidRPr="00875091">
        <w:rPr>
          <w:rFonts w:eastAsia="標楷體"/>
          <w:bCs/>
          <w:sz w:val="28"/>
          <w:szCs w:val="28"/>
        </w:rPr>
        <w:t>組皆報名，</w:t>
      </w:r>
      <w:r w:rsidRPr="00875091">
        <w:rPr>
          <w:rFonts w:eastAsia="標楷體" w:hint="eastAsia"/>
          <w:bCs/>
          <w:sz w:val="28"/>
          <w:szCs w:val="28"/>
        </w:rPr>
        <w:t>各組報名</w:t>
      </w:r>
      <w:r w:rsidRPr="00875091">
        <w:rPr>
          <w:rFonts w:eastAsia="標楷體"/>
          <w:bCs/>
          <w:sz w:val="28"/>
          <w:szCs w:val="28"/>
        </w:rPr>
        <w:t>以</w:t>
      </w:r>
      <w:r w:rsidR="007C0832" w:rsidRPr="00875091">
        <w:rPr>
          <w:rFonts w:eastAsia="標楷體" w:hint="eastAsia"/>
          <w:bCs/>
          <w:sz w:val="28"/>
          <w:szCs w:val="28"/>
        </w:rPr>
        <w:t>提供各</w:t>
      </w:r>
      <w:r w:rsidR="007C0832" w:rsidRPr="00875091">
        <w:rPr>
          <w:rFonts w:eastAsia="標楷體" w:hint="eastAsia"/>
          <w:bCs/>
          <w:sz w:val="28"/>
          <w:szCs w:val="28"/>
        </w:rPr>
        <w:t>1</w:t>
      </w:r>
      <w:r w:rsidR="007C0832" w:rsidRPr="00875091">
        <w:rPr>
          <w:rFonts w:eastAsia="標楷體" w:hint="eastAsia"/>
          <w:bCs/>
          <w:sz w:val="28"/>
          <w:szCs w:val="28"/>
        </w:rPr>
        <w:t>盒大餅進行甄選</w:t>
      </w:r>
      <w:r w:rsidRPr="00875091">
        <w:rPr>
          <w:rFonts w:eastAsia="標楷體"/>
          <w:bCs/>
          <w:sz w:val="28"/>
          <w:szCs w:val="28"/>
        </w:rPr>
        <w:t>。</w:t>
      </w:r>
      <w:r w:rsidR="00D02682" w:rsidRPr="00875091">
        <w:rPr>
          <w:rFonts w:eastAsia="標楷體" w:hint="eastAsia"/>
          <w:bCs/>
          <w:sz w:val="28"/>
          <w:szCs w:val="28"/>
        </w:rPr>
        <w:t>本活動將</w:t>
      </w:r>
      <w:r w:rsidR="00F33533" w:rsidRPr="00875091">
        <w:rPr>
          <w:rFonts w:eastAsia="標楷體" w:hint="eastAsia"/>
          <w:bCs/>
          <w:sz w:val="28"/>
          <w:szCs w:val="28"/>
        </w:rPr>
        <w:t>甄選</w:t>
      </w:r>
      <w:r w:rsidR="00D67718" w:rsidRPr="00875091">
        <w:rPr>
          <w:rFonts w:eastAsia="標楷體" w:hint="eastAsia"/>
          <w:bCs/>
          <w:sz w:val="28"/>
          <w:szCs w:val="28"/>
        </w:rPr>
        <w:t>出傳承組及創新組各</w:t>
      </w:r>
      <w:r w:rsidR="00D67718" w:rsidRPr="00875091">
        <w:rPr>
          <w:rFonts w:eastAsia="標楷體" w:hint="eastAsia"/>
          <w:bCs/>
          <w:sz w:val="28"/>
          <w:szCs w:val="28"/>
        </w:rPr>
        <w:t>15</w:t>
      </w:r>
      <w:r w:rsidR="00D67718" w:rsidRPr="00875091">
        <w:rPr>
          <w:rFonts w:eastAsia="標楷體" w:hint="eastAsia"/>
          <w:bCs/>
          <w:sz w:val="28"/>
          <w:szCs w:val="28"/>
        </w:rPr>
        <w:t>家</w:t>
      </w:r>
      <w:r w:rsidR="00AB7BAB" w:rsidRPr="00875091">
        <w:rPr>
          <w:rFonts w:eastAsia="標楷體" w:hint="eastAsia"/>
          <w:bCs/>
          <w:sz w:val="28"/>
          <w:szCs w:val="28"/>
        </w:rPr>
        <w:t>次</w:t>
      </w:r>
      <w:r w:rsidR="00D67718" w:rsidRPr="00875091">
        <w:rPr>
          <w:rFonts w:eastAsia="標楷體" w:hint="eastAsia"/>
          <w:bCs/>
          <w:sz w:val="28"/>
          <w:szCs w:val="28"/>
        </w:rPr>
        <w:t>，</w:t>
      </w:r>
      <w:r w:rsidR="00D02682" w:rsidRPr="00875091">
        <w:rPr>
          <w:rFonts w:eastAsia="標楷體" w:hint="eastAsia"/>
          <w:bCs/>
          <w:sz w:val="28"/>
          <w:szCs w:val="28"/>
        </w:rPr>
        <w:t>共計</w:t>
      </w:r>
      <w:r w:rsidR="00D02682" w:rsidRPr="00875091">
        <w:rPr>
          <w:rFonts w:eastAsia="標楷體" w:hint="eastAsia"/>
          <w:bCs/>
          <w:sz w:val="28"/>
          <w:szCs w:val="28"/>
        </w:rPr>
        <w:t>30</w:t>
      </w:r>
      <w:r w:rsidR="00D02682" w:rsidRPr="00875091">
        <w:rPr>
          <w:rFonts w:eastAsia="標楷體" w:hint="eastAsia"/>
          <w:bCs/>
          <w:sz w:val="28"/>
          <w:szCs w:val="28"/>
        </w:rPr>
        <w:t>家</w:t>
      </w:r>
      <w:r w:rsidR="00AB7BAB" w:rsidRPr="00875091">
        <w:rPr>
          <w:rFonts w:eastAsia="標楷體" w:hint="eastAsia"/>
          <w:bCs/>
          <w:sz w:val="28"/>
          <w:szCs w:val="28"/>
        </w:rPr>
        <w:t>次</w:t>
      </w:r>
      <w:r w:rsidR="00D02682" w:rsidRPr="00875091">
        <w:rPr>
          <w:rFonts w:eastAsia="標楷體" w:hint="eastAsia"/>
          <w:bCs/>
          <w:sz w:val="28"/>
          <w:szCs w:val="28"/>
        </w:rPr>
        <w:t>。</w:t>
      </w:r>
    </w:p>
    <w:tbl>
      <w:tblPr>
        <w:tblStyle w:val="a9"/>
        <w:tblW w:w="9072" w:type="dxa"/>
        <w:tblInd w:w="694" w:type="dxa"/>
        <w:tblLook w:val="04A0" w:firstRow="1" w:lastRow="0" w:firstColumn="1" w:lastColumn="0" w:noHBand="0" w:noVBand="1"/>
      </w:tblPr>
      <w:tblGrid>
        <w:gridCol w:w="1058"/>
        <w:gridCol w:w="4007"/>
        <w:gridCol w:w="4007"/>
      </w:tblGrid>
      <w:tr w:rsidR="00875091" w:rsidRPr="00875091" w14:paraId="102E884A" w14:textId="77777777" w:rsidTr="000057CD">
        <w:trPr>
          <w:trHeight w:val="571"/>
        </w:trPr>
        <w:tc>
          <w:tcPr>
            <w:tcW w:w="1058" w:type="dxa"/>
            <w:shd w:val="clear" w:color="auto" w:fill="auto"/>
            <w:vAlign w:val="center"/>
          </w:tcPr>
          <w:p w14:paraId="164CDC04" w14:textId="77777777" w:rsidR="007A7BDF" w:rsidRPr="00875091" w:rsidRDefault="007A7BDF" w:rsidP="000E391F">
            <w:pPr>
              <w:pStyle w:val="af4"/>
              <w:widowControl/>
              <w:spacing w:line="420" w:lineRule="exact"/>
              <w:ind w:leftChars="0" w:left="561" w:hanging="561"/>
              <w:jc w:val="center"/>
              <w:rPr>
                <w:rFonts w:eastAsia="標楷體"/>
                <w:b/>
                <w:sz w:val="28"/>
                <w:szCs w:val="32"/>
              </w:rPr>
            </w:pPr>
            <w:r w:rsidRPr="00875091">
              <w:rPr>
                <w:rFonts w:eastAsia="標楷體"/>
                <w:b/>
                <w:sz w:val="28"/>
                <w:szCs w:val="32"/>
              </w:rPr>
              <w:t>組別</w:t>
            </w:r>
          </w:p>
        </w:tc>
        <w:tc>
          <w:tcPr>
            <w:tcW w:w="4007" w:type="dxa"/>
            <w:shd w:val="clear" w:color="auto" w:fill="auto"/>
            <w:vAlign w:val="center"/>
          </w:tcPr>
          <w:p w14:paraId="1DA14FDC" w14:textId="77777777" w:rsidR="007A7BDF" w:rsidRPr="00875091" w:rsidRDefault="007A7BDF" w:rsidP="000E391F">
            <w:pPr>
              <w:pStyle w:val="af4"/>
              <w:widowControl/>
              <w:spacing w:line="420" w:lineRule="exact"/>
              <w:ind w:leftChars="0" w:left="561" w:hanging="561"/>
              <w:jc w:val="center"/>
              <w:rPr>
                <w:rFonts w:eastAsia="標楷體"/>
                <w:b/>
                <w:sz w:val="28"/>
                <w:szCs w:val="32"/>
              </w:rPr>
            </w:pPr>
            <w:r w:rsidRPr="00875091">
              <w:rPr>
                <w:rFonts w:eastAsia="標楷體"/>
                <w:b/>
                <w:sz w:val="28"/>
                <w:szCs w:val="32"/>
              </w:rPr>
              <w:t>傳承組</w:t>
            </w:r>
          </w:p>
        </w:tc>
        <w:tc>
          <w:tcPr>
            <w:tcW w:w="4007" w:type="dxa"/>
            <w:shd w:val="clear" w:color="auto" w:fill="auto"/>
            <w:vAlign w:val="center"/>
          </w:tcPr>
          <w:p w14:paraId="50816C8F" w14:textId="77777777" w:rsidR="007A7BDF" w:rsidRPr="00875091" w:rsidRDefault="007A7BDF" w:rsidP="000E391F">
            <w:pPr>
              <w:pStyle w:val="af4"/>
              <w:widowControl/>
              <w:spacing w:line="420" w:lineRule="exact"/>
              <w:ind w:leftChars="0" w:left="561" w:hanging="561"/>
              <w:jc w:val="center"/>
              <w:rPr>
                <w:rFonts w:eastAsia="標楷體"/>
                <w:b/>
                <w:sz w:val="28"/>
                <w:szCs w:val="32"/>
              </w:rPr>
            </w:pPr>
            <w:r w:rsidRPr="00875091">
              <w:rPr>
                <w:rFonts w:eastAsia="標楷體"/>
                <w:b/>
                <w:sz w:val="28"/>
                <w:szCs w:val="32"/>
              </w:rPr>
              <w:t>創新組</w:t>
            </w:r>
          </w:p>
        </w:tc>
      </w:tr>
      <w:tr w:rsidR="00B75ACA" w:rsidRPr="00875091" w14:paraId="6946A6C0" w14:textId="77777777" w:rsidTr="00FD2A46">
        <w:trPr>
          <w:trHeight w:val="1548"/>
        </w:trPr>
        <w:tc>
          <w:tcPr>
            <w:tcW w:w="1058" w:type="dxa"/>
            <w:shd w:val="clear" w:color="auto" w:fill="auto"/>
            <w:vAlign w:val="center"/>
          </w:tcPr>
          <w:p w14:paraId="642F264B" w14:textId="705C9863" w:rsidR="007A7BDF" w:rsidRPr="00875091" w:rsidRDefault="007A7BDF" w:rsidP="000E391F">
            <w:pPr>
              <w:pStyle w:val="af4"/>
              <w:widowControl/>
              <w:spacing w:line="420" w:lineRule="exact"/>
              <w:ind w:leftChars="0" w:left="560" w:hanging="560"/>
              <w:jc w:val="center"/>
              <w:rPr>
                <w:rFonts w:eastAsia="標楷體"/>
                <w:b/>
                <w:bCs/>
                <w:sz w:val="28"/>
                <w:szCs w:val="32"/>
              </w:rPr>
            </w:pPr>
            <w:r w:rsidRPr="00875091">
              <w:rPr>
                <w:rFonts w:eastAsia="標楷體" w:hint="eastAsia"/>
                <w:b/>
                <w:bCs/>
                <w:sz w:val="28"/>
                <w:szCs w:val="32"/>
              </w:rPr>
              <w:t>內容</w:t>
            </w:r>
          </w:p>
        </w:tc>
        <w:tc>
          <w:tcPr>
            <w:tcW w:w="4007" w:type="dxa"/>
            <w:shd w:val="clear" w:color="auto" w:fill="auto"/>
            <w:vAlign w:val="center"/>
          </w:tcPr>
          <w:p w14:paraId="7FDCF9E9" w14:textId="77777777" w:rsidR="007A7BDF" w:rsidRPr="00875091" w:rsidRDefault="007A7BDF" w:rsidP="00FD2A46">
            <w:pPr>
              <w:pStyle w:val="af4"/>
              <w:widowControl/>
              <w:spacing w:line="420" w:lineRule="exact"/>
              <w:ind w:leftChars="0" w:left="2" w:hanging="2"/>
              <w:jc w:val="both"/>
              <w:rPr>
                <w:rFonts w:eastAsia="標楷體"/>
                <w:sz w:val="28"/>
                <w:szCs w:val="32"/>
              </w:rPr>
            </w:pPr>
            <w:r w:rsidRPr="00875091">
              <w:rPr>
                <w:rFonts w:eastAsia="標楷體"/>
                <w:sz w:val="28"/>
                <w:szCs w:val="32"/>
              </w:rPr>
              <w:t>餅皮製作</w:t>
            </w:r>
            <w:proofErr w:type="gramStart"/>
            <w:r w:rsidRPr="00875091">
              <w:rPr>
                <w:rFonts w:eastAsia="標楷體"/>
                <w:sz w:val="28"/>
                <w:szCs w:val="32"/>
              </w:rPr>
              <w:t>以糕皮、漿皮</w:t>
            </w:r>
            <w:proofErr w:type="gramEnd"/>
            <w:r w:rsidRPr="00875091">
              <w:rPr>
                <w:rFonts w:eastAsia="標楷體"/>
                <w:sz w:val="28"/>
                <w:szCs w:val="32"/>
              </w:rPr>
              <w:t>、油酥油皮為主，餡料以白豆沙、綠豆</w:t>
            </w:r>
            <w:proofErr w:type="gramStart"/>
            <w:r w:rsidRPr="00875091">
              <w:rPr>
                <w:rFonts w:eastAsia="標楷體"/>
                <w:sz w:val="28"/>
                <w:szCs w:val="32"/>
              </w:rPr>
              <w:t>沙或烏豆沙</w:t>
            </w:r>
            <w:proofErr w:type="gramEnd"/>
            <w:r w:rsidRPr="00875091">
              <w:rPr>
                <w:rFonts w:eastAsia="標楷體"/>
                <w:sz w:val="28"/>
                <w:szCs w:val="32"/>
              </w:rPr>
              <w:t>等傳統餡料</w:t>
            </w:r>
          </w:p>
        </w:tc>
        <w:tc>
          <w:tcPr>
            <w:tcW w:w="4007" w:type="dxa"/>
            <w:shd w:val="clear" w:color="auto" w:fill="auto"/>
            <w:vAlign w:val="center"/>
          </w:tcPr>
          <w:p w14:paraId="5B6C6AB6" w14:textId="011F91BC" w:rsidR="007A7BDF" w:rsidRPr="00875091" w:rsidRDefault="007A7BDF" w:rsidP="00FD2A46">
            <w:pPr>
              <w:pStyle w:val="af4"/>
              <w:widowControl/>
              <w:spacing w:line="420" w:lineRule="exact"/>
              <w:ind w:leftChars="0" w:left="10" w:hanging="10"/>
              <w:jc w:val="both"/>
              <w:rPr>
                <w:rFonts w:eastAsia="標楷體"/>
                <w:sz w:val="28"/>
                <w:szCs w:val="32"/>
              </w:rPr>
            </w:pPr>
            <w:r w:rsidRPr="00875091">
              <w:rPr>
                <w:rFonts w:eastAsia="標楷體"/>
                <w:sz w:val="28"/>
                <w:szCs w:val="32"/>
              </w:rPr>
              <w:t>餅皮、餡料與外型可選用自認適合之</w:t>
            </w:r>
            <w:proofErr w:type="gramStart"/>
            <w:r w:rsidRPr="00875091">
              <w:rPr>
                <w:rFonts w:eastAsia="標楷體"/>
                <w:sz w:val="28"/>
                <w:szCs w:val="32"/>
              </w:rPr>
              <w:t>食材作搭配</w:t>
            </w:r>
            <w:proofErr w:type="gramEnd"/>
            <w:r w:rsidRPr="00875091">
              <w:rPr>
                <w:rFonts w:eastAsia="標楷體"/>
                <w:sz w:val="28"/>
                <w:szCs w:val="32"/>
              </w:rPr>
              <w:t>，自由發揮，造型、大小不限</w:t>
            </w:r>
          </w:p>
        </w:tc>
      </w:tr>
    </w:tbl>
    <w:p w14:paraId="13FABFB3" w14:textId="77777777" w:rsidR="0056798C" w:rsidRPr="00875091" w:rsidRDefault="0056798C" w:rsidP="0056798C">
      <w:pPr>
        <w:pStyle w:val="af4"/>
        <w:spacing w:beforeLines="50" w:before="180" w:line="500" w:lineRule="exact"/>
        <w:ind w:leftChars="0" w:left="709"/>
        <w:jc w:val="both"/>
        <w:rPr>
          <w:rFonts w:eastAsia="標楷體"/>
          <w:sz w:val="28"/>
          <w:szCs w:val="28"/>
        </w:rPr>
      </w:pPr>
    </w:p>
    <w:p w14:paraId="2956681A" w14:textId="77777777" w:rsidR="0056798C" w:rsidRPr="00875091" w:rsidRDefault="0056798C">
      <w:pPr>
        <w:widowControl/>
        <w:rPr>
          <w:rFonts w:eastAsia="標楷體"/>
          <w:sz w:val="28"/>
          <w:szCs w:val="28"/>
        </w:rPr>
      </w:pPr>
      <w:r w:rsidRPr="00875091">
        <w:rPr>
          <w:rFonts w:eastAsia="標楷體"/>
          <w:sz w:val="28"/>
          <w:szCs w:val="28"/>
        </w:rPr>
        <w:br w:type="page"/>
      </w:r>
    </w:p>
    <w:p w14:paraId="0C8553C9" w14:textId="30E7B0E9" w:rsidR="007A7BDF" w:rsidRPr="00875091" w:rsidRDefault="001C731C" w:rsidP="000D60F4">
      <w:pPr>
        <w:pStyle w:val="af4"/>
        <w:numPr>
          <w:ilvl w:val="0"/>
          <w:numId w:val="6"/>
        </w:numPr>
        <w:spacing w:line="500" w:lineRule="exact"/>
        <w:ind w:leftChars="0" w:left="709" w:hanging="567"/>
        <w:jc w:val="both"/>
        <w:rPr>
          <w:rFonts w:eastAsia="標楷體"/>
          <w:sz w:val="28"/>
          <w:szCs w:val="28"/>
        </w:rPr>
      </w:pPr>
      <w:r w:rsidRPr="00875091">
        <w:rPr>
          <w:rFonts w:eastAsia="標楷體" w:hint="eastAsia"/>
          <w:sz w:val="28"/>
          <w:szCs w:val="28"/>
        </w:rPr>
        <w:lastRenderedPageBreak/>
        <w:t>決選</w:t>
      </w:r>
      <w:r w:rsidR="007A7BDF" w:rsidRPr="00875091">
        <w:rPr>
          <w:rFonts w:eastAsia="標楷體" w:hint="eastAsia"/>
          <w:sz w:val="28"/>
          <w:szCs w:val="28"/>
        </w:rPr>
        <w:t>標準</w:t>
      </w:r>
    </w:p>
    <w:p w14:paraId="0FAA1BC4" w14:textId="712BF382" w:rsidR="000D60F4" w:rsidRPr="00875091" w:rsidRDefault="003F3B28" w:rsidP="000D60F4">
      <w:pPr>
        <w:widowControl/>
        <w:tabs>
          <w:tab w:val="left" w:pos="1134"/>
          <w:tab w:val="left" w:pos="2127"/>
          <w:tab w:val="left" w:pos="2268"/>
        </w:tabs>
        <w:spacing w:line="480" w:lineRule="exact"/>
        <w:ind w:leftChars="295" w:left="708" w:firstLine="567"/>
        <w:jc w:val="both"/>
        <w:rPr>
          <w:rFonts w:eastAsia="標楷體"/>
          <w:bCs/>
          <w:sz w:val="28"/>
          <w:szCs w:val="28"/>
        </w:rPr>
      </w:pPr>
      <w:r w:rsidRPr="00875091">
        <w:rPr>
          <w:rFonts w:eastAsia="標楷體" w:hint="eastAsia"/>
          <w:bCs/>
          <w:sz w:val="28"/>
          <w:szCs w:val="28"/>
        </w:rPr>
        <w:t>評選委員由</w:t>
      </w:r>
      <w:r w:rsidRPr="00875091">
        <w:rPr>
          <w:rFonts w:eastAsia="標楷體" w:hint="eastAsia"/>
          <w:bCs/>
          <w:sz w:val="28"/>
          <w:szCs w:val="28"/>
        </w:rPr>
        <w:t>3</w:t>
      </w:r>
      <w:r w:rsidRPr="00875091">
        <w:rPr>
          <w:rFonts w:eastAsia="標楷體" w:hint="eastAsia"/>
          <w:bCs/>
          <w:sz w:val="28"/>
          <w:szCs w:val="28"/>
        </w:rPr>
        <w:t>位</w:t>
      </w:r>
      <w:proofErr w:type="gramStart"/>
      <w:r w:rsidRPr="00875091">
        <w:rPr>
          <w:rFonts w:eastAsia="標楷體" w:hint="eastAsia"/>
          <w:bCs/>
          <w:sz w:val="28"/>
          <w:szCs w:val="28"/>
        </w:rPr>
        <w:t>以上產</w:t>
      </w:r>
      <w:proofErr w:type="gramEnd"/>
      <w:r w:rsidRPr="00875091">
        <w:rPr>
          <w:rFonts w:eastAsia="標楷體" w:hint="eastAsia"/>
          <w:bCs/>
          <w:sz w:val="28"/>
          <w:szCs w:val="28"/>
        </w:rPr>
        <w:t>學專家擔任，分數</w:t>
      </w:r>
      <w:r w:rsidRPr="00875091">
        <w:rPr>
          <w:rFonts w:eastAsia="標楷體" w:hint="eastAsia"/>
          <w:bCs/>
          <w:sz w:val="28"/>
          <w:szCs w:val="28"/>
        </w:rPr>
        <w:t>85</w:t>
      </w:r>
      <w:r w:rsidRPr="00875091">
        <w:rPr>
          <w:rFonts w:eastAsia="標楷體" w:hint="eastAsia"/>
          <w:bCs/>
          <w:sz w:val="28"/>
          <w:szCs w:val="28"/>
        </w:rPr>
        <w:t>分以上者擇優錄取。</w:t>
      </w:r>
    </w:p>
    <w:p w14:paraId="5A8B68B4" w14:textId="68C96B0E" w:rsidR="008C3D55" w:rsidRPr="00875091" w:rsidRDefault="008C3D55" w:rsidP="00390C63">
      <w:pPr>
        <w:pStyle w:val="af4"/>
        <w:widowControl/>
        <w:numPr>
          <w:ilvl w:val="2"/>
          <w:numId w:val="9"/>
        </w:numPr>
        <w:tabs>
          <w:tab w:val="left" w:pos="993"/>
          <w:tab w:val="left" w:pos="1134"/>
          <w:tab w:val="left" w:pos="2268"/>
        </w:tabs>
        <w:spacing w:line="480" w:lineRule="exact"/>
        <w:ind w:leftChars="0" w:hanging="1440"/>
        <w:jc w:val="both"/>
        <w:rPr>
          <w:rFonts w:eastAsia="標楷體"/>
          <w:bCs/>
          <w:sz w:val="28"/>
          <w:szCs w:val="28"/>
        </w:rPr>
      </w:pPr>
      <w:r w:rsidRPr="00875091">
        <w:rPr>
          <w:rFonts w:eastAsia="標楷體" w:hint="eastAsia"/>
          <w:bCs/>
          <w:sz w:val="28"/>
          <w:szCs w:val="28"/>
        </w:rPr>
        <w:t>傳統工藝：</w:t>
      </w:r>
      <w:r w:rsidR="00390C63" w:rsidRPr="00875091">
        <w:rPr>
          <w:rFonts w:eastAsia="標楷體" w:hint="eastAsia"/>
          <w:bCs/>
          <w:sz w:val="28"/>
          <w:szCs w:val="28"/>
        </w:rPr>
        <w:t>能展現</w:t>
      </w:r>
      <w:proofErr w:type="gramStart"/>
      <w:r w:rsidR="00390C63" w:rsidRPr="00875091">
        <w:rPr>
          <w:rFonts w:eastAsia="標楷體" w:hint="eastAsia"/>
          <w:bCs/>
          <w:sz w:val="28"/>
          <w:szCs w:val="28"/>
        </w:rPr>
        <w:t>傳統</w:t>
      </w:r>
      <w:r w:rsidR="008B7641" w:rsidRPr="00875091">
        <w:rPr>
          <w:rFonts w:eastAsia="標楷體" w:hint="eastAsia"/>
          <w:bCs/>
          <w:sz w:val="28"/>
          <w:szCs w:val="28"/>
        </w:rPr>
        <w:t>製餅精神</w:t>
      </w:r>
      <w:proofErr w:type="gramEnd"/>
      <w:r w:rsidR="00390C63" w:rsidRPr="00875091">
        <w:rPr>
          <w:rFonts w:eastAsia="標楷體" w:hint="eastAsia"/>
          <w:bCs/>
          <w:sz w:val="28"/>
          <w:szCs w:val="28"/>
        </w:rPr>
        <w:t>，如內餡、餅皮原料使用</w:t>
      </w:r>
      <w:r w:rsidR="00B30A57" w:rsidRPr="00875091">
        <w:rPr>
          <w:rFonts w:eastAsia="標楷體" w:hint="eastAsia"/>
          <w:bCs/>
          <w:sz w:val="28"/>
          <w:szCs w:val="28"/>
        </w:rPr>
        <w:t>或手工藝展現等</w:t>
      </w:r>
    </w:p>
    <w:p w14:paraId="7C3D5267" w14:textId="346004F0" w:rsidR="00AE5573" w:rsidRPr="00875091" w:rsidRDefault="00B30A57" w:rsidP="000D60F4">
      <w:pPr>
        <w:pStyle w:val="af4"/>
        <w:widowControl/>
        <w:numPr>
          <w:ilvl w:val="2"/>
          <w:numId w:val="9"/>
        </w:numPr>
        <w:tabs>
          <w:tab w:val="left" w:pos="993"/>
          <w:tab w:val="left" w:pos="1134"/>
          <w:tab w:val="left" w:pos="2268"/>
        </w:tabs>
        <w:spacing w:line="480" w:lineRule="exact"/>
        <w:ind w:leftChars="0" w:hanging="1440"/>
        <w:jc w:val="both"/>
        <w:rPr>
          <w:rFonts w:eastAsia="標楷體"/>
          <w:bCs/>
          <w:sz w:val="28"/>
          <w:szCs w:val="28"/>
        </w:rPr>
      </w:pPr>
      <w:r w:rsidRPr="00875091">
        <w:rPr>
          <w:rFonts w:eastAsia="標楷體" w:hint="eastAsia"/>
          <w:bCs/>
          <w:sz w:val="28"/>
          <w:szCs w:val="28"/>
        </w:rPr>
        <w:t>產品</w:t>
      </w:r>
      <w:r w:rsidR="00AE5573" w:rsidRPr="00875091">
        <w:rPr>
          <w:rFonts w:eastAsia="標楷體" w:hint="eastAsia"/>
          <w:bCs/>
          <w:sz w:val="28"/>
          <w:szCs w:val="28"/>
        </w:rPr>
        <w:t>創新：口味、食材、外觀</w:t>
      </w:r>
      <w:r w:rsidRPr="00875091">
        <w:rPr>
          <w:rFonts w:eastAsia="標楷體" w:hint="eastAsia"/>
          <w:bCs/>
          <w:sz w:val="28"/>
          <w:szCs w:val="28"/>
        </w:rPr>
        <w:t>等具創新創意</w:t>
      </w:r>
    </w:p>
    <w:p w14:paraId="78A7A91F" w14:textId="3EA28C21" w:rsidR="008C3D55" w:rsidRPr="00875091" w:rsidRDefault="00AE5573" w:rsidP="000D60F4">
      <w:pPr>
        <w:pStyle w:val="af4"/>
        <w:widowControl/>
        <w:numPr>
          <w:ilvl w:val="2"/>
          <w:numId w:val="9"/>
        </w:numPr>
        <w:tabs>
          <w:tab w:val="left" w:pos="993"/>
          <w:tab w:val="left" w:pos="1134"/>
          <w:tab w:val="left" w:pos="2268"/>
        </w:tabs>
        <w:spacing w:line="480" w:lineRule="exact"/>
        <w:ind w:leftChars="0" w:hanging="1440"/>
        <w:jc w:val="both"/>
        <w:rPr>
          <w:rFonts w:eastAsia="標楷體"/>
          <w:bCs/>
          <w:sz w:val="28"/>
          <w:szCs w:val="28"/>
        </w:rPr>
      </w:pPr>
      <w:r w:rsidRPr="00875091">
        <w:rPr>
          <w:rFonts w:eastAsia="標楷體" w:hint="eastAsia"/>
          <w:bCs/>
          <w:sz w:val="28"/>
          <w:szCs w:val="28"/>
        </w:rPr>
        <w:t>包裝設計</w:t>
      </w:r>
      <w:r w:rsidR="000D60F4" w:rsidRPr="00875091">
        <w:rPr>
          <w:rFonts w:eastAsia="標楷體" w:hint="eastAsia"/>
          <w:bCs/>
          <w:sz w:val="28"/>
          <w:szCs w:val="28"/>
        </w:rPr>
        <w:t>：</w:t>
      </w:r>
      <w:r w:rsidR="008C3D55" w:rsidRPr="00875091">
        <w:rPr>
          <w:rFonts w:eastAsia="標楷體" w:hint="eastAsia"/>
          <w:bCs/>
          <w:sz w:val="28"/>
          <w:szCs w:val="28"/>
        </w:rPr>
        <w:t>具美學之包裝設計</w:t>
      </w:r>
      <w:r w:rsidR="002F531C" w:rsidRPr="00875091">
        <w:rPr>
          <w:rFonts w:eastAsia="標楷體" w:hint="eastAsia"/>
          <w:bCs/>
          <w:sz w:val="28"/>
          <w:szCs w:val="28"/>
        </w:rPr>
        <w:t>，含</w:t>
      </w:r>
      <w:r w:rsidR="00C86B5A" w:rsidRPr="00875091">
        <w:rPr>
          <w:rFonts w:eastAsia="標楷體" w:hint="eastAsia"/>
          <w:bCs/>
          <w:sz w:val="28"/>
          <w:szCs w:val="28"/>
        </w:rPr>
        <w:t>內</w:t>
      </w:r>
      <w:r w:rsidR="002F531C" w:rsidRPr="00875091">
        <w:rPr>
          <w:rFonts w:eastAsia="標楷體" w:hint="eastAsia"/>
          <w:bCs/>
          <w:sz w:val="28"/>
          <w:szCs w:val="28"/>
        </w:rPr>
        <w:t>外</w:t>
      </w:r>
      <w:r w:rsidR="00C86B5A" w:rsidRPr="00875091">
        <w:rPr>
          <w:rFonts w:eastAsia="標楷體" w:hint="eastAsia"/>
          <w:bCs/>
          <w:sz w:val="28"/>
          <w:szCs w:val="28"/>
        </w:rPr>
        <w:t>包裝</w:t>
      </w:r>
      <w:r w:rsidR="002F531C" w:rsidRPr="00875091">
        <w:rPr>
          <w:rFonts w:eastAsia="標楷體" w:hint="eastAsia"/>
          <w:bCs/>
          <w:sz w:val="28"/>
          <w:szCs w:val="28"/>
        </w:rPr>
        <w:t>盒</w:t>
      </w:r>
      <w:r w:rsidR="00C86B5A" w:rsidRPr="00875091">
        <w:rPr>
          <w:rFonts w:eastAsia="標楷體" w:hint="eastAsia"/>
          <w:bCs/>
          <w:sz w:val="28"/>
          <w:szCs w:val="28"/>
        </w:rPr>
        <w:t>或提袋等</w:t>
      </w:r>
    </w:p>
    <w:p w14:paraId="0999718B" w14:textId="6FEB82BF" w:rsidR="000D60F4" w:rsidRPr="00875091" w:rsidRDefault="008C3D55" w:rsidP="00C86B5A">
      <w:pPr>
        <w:pStyle w:val="af4"/>
        <w:widowControl/>
        <w:numPr>
          <w:ilvl w:val="2"/>
          <w:numId w:val="9"/>
        </w:numPr>
        <w:tabs>
          <w:tab w:val="left" w:pos="993"/>
          <w:tab w:val="left" w:pos="1134"/>
          <w:tab w:val="left" w:pos="2268"/>
        </w:tabs>
        <w:spacing w:afterLines="50" w:after="180" w:line="480" w:lineRule="exact"/>
        <w:ind w:leftChars="0" w:hanging="1440"/>
        <w:jc w:val="both"/>
        <w:rPr>
          <w:rFonts w:eastAsia="標楷體"/>
          <w:bCs/>
          <w:sz w:val="28"/>
          <w:szCs w:val="28"/>
        </w:rPr>
      </w:pPr>
      <w:r w:rsidRPr="00875091">
        <w:rPr>
          <w:rFonts w:eastAsia="標楷體" w:hint="eastAsia"/>
          <w:bCs/>
          <w:sz w:val="28"/>
          <w:szCs w:val="28"/>
        </w:rPr>
        <w:t>整體風味：口味、香味、口感及食用後之餘韻</w:t>
      </w:r>
      <w:r w:rsidR="002F531C" w:rsidRPr="00875091">
        <w:rPr>
          <w:rFonts w:eastAsia="標楷體" w:hint="eastAsia"/>
          <w:bCs/>
          <w:sz w:val="28"/>
          <w:szCs w:val="28"/>
        </w:rPr>
        <w:t>等</w:t>
      </w:r>
    </w:p>
    <w:tbl>
      <w:tblPr>
        <w:tblStyle w:val="a9"/>
        <w:tblW w:w="9072" w:type="dxa"/>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2"/>
        <w:gridCol w:w="2035"/>
        <w:gridCol w:w="2036"/>
        <w:gridCol w:w="1984"/>
        <w:gridCol w:w="1985"/>
      </w:tblGrid>
      <w:tr w:rsidR="00875091" w:rsidRPr="00875091" w14:paraId="5BFB27BA" w14:textId="77777777" w:rsidTr="002E7807">
        <w:tc>
          <w:tcPr>
            <w:tcW w:w="1032" w:type="dxa"/>
            <w:vMerge w:val="restart"/>
            <w:tcBorders>
              <w:top w:val="single" w:sz="12" w:space="0" w:color="auto"/>
              <w:bottom w:val="single" w:sz="6" w:space="0" w:color="auto"/>
              <w:right w:val="single" w:sz="12" w:space="0" w:color="auto"/>
              <w:tl2br w:val="single" w:sz="4" w:space="0" w:color="auto"/>
            </w:tcBorders>
            <w:shd w:val="clear" w:color="auto" w:fill="auto"/>
          </w:tcPr>
          <w:p w14:paraId="51969208" w14:textId="77777777" w:rsidR="00970F5A" w:rsidRPr="00875091" w:rsidRDefault="00970F5A" w:rsidP="000E391F">
            <w:pPr>
              <w:widowControl/>
              <w:adjustRightInd w:val="0"/>
              <w:snapToGrid w:val="0"/>
              <w:spacing w:line="440" w:lineRule="exact"/>
              <w:ind w:rightChars="-28" w:right="-67"/>
              <w:jc w:val="right"/>
              <w:rPr>
                <w:rFonts w:eastAsia="標楷體"/>
                <w:b/>
                <w:sz w:val="28"/>
                <w:szCs w:val="32"/>
              </w:rPr>
            </w:pPr>
            <w:r w:rsidRPr="00875091">
              <w:rPr>
                <w:rFonts w:eastAsia="標楷體"/>
                <w:b/>
                <w:sz w:val="28"/>
                <w:szCs w:val="32"/>
              </w:rPr>
              <w:t>組別</w:t>
            </w:r>
          </w:p>
          <w:p w14:paraId="186D0BCF" w14:textId="2C4D2DC9" w:rsidR="00970F5A" w:rsidRPr="00875091" w:rsidRDefault="00970F5A" w:rsidP="000E391F">
            <w:pPr>
              <w:widowControl/>
              <w:adjustRightInd w:val="0"/>
              <w:snapToGrid w:val="0"/>
              <w:spacing w:line="440" w:lineRule="exact"/>
              <w:ind w:leftChars="-43" w:left="-103"/>
              <w:jc w:val="center"/>
              <w:rPr>
                <w:rFonts w:eastAsia="標楷體"/>
                <w:b/>
                <w:sz w:val="28"/>
                <w:szCs w:val="32"/>
              </w:rPr>
            </w:pPr>
            <w:r w:rsidRPr="00875091">
              <w:rPr>
                <w:rFonts w:eastAsia="標楷體"/>
                <w:b/>
                <w:sz w:val="28"/>
                <w:szCs w:val="32"/>
              </w:rPr>
              <w:t>序</w:t>
            </w:r>
          </w:p>
        </w:tc>
        <w:tc>
          <w:tcPr>
            <w:tcW w:w="4071" w:type="dxa"/>
            <w:gridSpan w:val="2"/>
            <w:tcBorders>
              <w:top w:val="single" w:sz="12" w:space="0" w:color="auto"/>
              <w:left w:val="single" w:sz="12" w:space="0" w:color="auto"/>
              <w:bottom w:val="single" w:sz="6" w:space="0" w:color="auto"/>
              <w:right w:val="single" w:sz="12" w:space="0" w:color="auto"/>
            </w:tcBorders>
            <w:shd w:val="clear" w:color="auto" w:fill="auto"/>
          </w:tcPr>
          <w:p w14:paraId="2A6AC1F1" w14:textId="77777777" w:rsidR="00970F5A" w:rsidRPr="00875091" w:rsidRDefault="00970F5A" w:rsidP="000E391F">
            <w:pPr>
              <w:widowControl/>
              <w:adjustRightInd w:val="0"/>
              <w:snapToGrid w:val="0"/>
              <w:spacing w:line="440" w:lineRule="exact"/>
              <w:jc w:val="center"/>
              <w:rPr>
                <w:rFonts w:eastAsia="標楷體"/>
                <w:b/>
                <w:sz w:val="28"/>
                <w:szCs w:val="32"/>
              </w:rPr>
            </w:pPr>
            <w:r w:rsidRPr="00875091">
              <w:rPr>
                <w:rFonts w:eastAsia="標楷體"/>
                <w:b/>
                <w:sz w:val="28"/>
                <w:szCs w:val="32"/>
              </w:rPr>
              <w:t>傳承組</w:t>
            </w:r>
          </w:p>
        </w:tc>
        <w:tc>
          <w:tcPr>
            <w:tcW w:w="3969" w:type="dxa"/>
            <w:gridSpan w:val="2"/>
            <w:tcBorders>
              <w:left w:val="single" w:sz="12" w:space="0" w:color="auto"/>
            </w:tcBorders>
            <w:shd w:val="clear" w:color="auto" w:fill="auto"/>
          </w:tcPr>
          <w:p w14:paraId="5C9F07CD" w14:textId="77777777" w:rsidR="00970F5A" w:rsidRPr="00875091" w:rsidRDefault="00970F5A" w:rsidP="000E391F">
            <w:pPr>
              <w:widowControl/>
              <w:adjustRightInd w:val="0"/>
              <w:snapToGrid w:val="0"/>
              <w:spacing w:line="440" w:lineRule="exact"/>
              <w:jc w:val="center"/>
              <w:rPr>
                <w:rFonts w:eastAsia="標楷體"/>
                <w:b/>
                <w:sz w:val="28"/>
                <w:szCs w:val="32"/>
              </w:rPr>
            </w:pPr>
            <w:r w:rsidRPr="00875091">
              <w:rPr>
                <w:rFonts w:eastAsia="標楷體"/>
                <w:b/>
                <w:sz w:val="28"/>
                <w:szCs w:val="32"/>
              </w:rPr>
              <w:t>創新組</w:t>
            </w:r>
          </w:p>
        </w:tc>
      </w:tr>
      <w:tr w:rsidR="00875091" w:rsidRPr="00875091" w14:paraId="7DFE3A86" w14:textId="77777777" w:rsidTr="00E356C6">
        <w:tc>
          <w:tcPr>
            <w:tcW w:w="1032" w:type="dxa"/>
            <w:vMerge/>
            <w:tcBorders>
              <w:top w:val="single" w:sz="6" w:space="0" w:color="auto"/>
              <w:bottom w:val="single" w:sz="6" w:space="0" w:color="auto"/>
              <w:right w:val="single" w:sz="12" w:space="0" w:color="auto"/>
              <w:tl2br w:val="single" w:sz="4" w:space="0" w:color="auto"/>
            </w:tcBorders>
            <w:shd w:val="clear" w:color="auto" w:fill="auto"/>
          </w:tcPr>
          <w:p w14:paraId="4D2FE5C2" w14:textId="77777777" w:rsidR="00970F5A" w:rsidRPr="00875091" w:rsidRDefault="00970F5A" w:rsidP="000E391F">
            <w:pPr>
              <w:widowControl/>
              <w:adjustRightInd w:val="0"/>
              <w:snapToGrid w:val="0"/>
              <w:spacing w:line="440" w:lineRule="exact"/>
              <w:jc w:val="both"/>
              <w:rPr>
                <w:rFonts w:eastAsia="標楷體"/>
                <w:b/>
                <w:sz w:val="28"/>
                <w:szCs w:val="32"/>
              </w:rPr>
            </w:pPr>
          </w:p>
        </w:tc>
        <w:tc>
          <w:tcPr>
            <w:tcW w:w="2035" w:type="dxa"/>
            <w:tcBorders>
              <w:left w:val="single" w:sz="12" w:space="0" w:color="auto"/>
              <w:right w:val="single" w:sz="4" w:space="0" w:color="auto"/>
            </w:tcBorders>
            <w:shd w:val="clear" w:color="auto" w:fill="auto"/>
            <w:vAlign w:val="center"/>
          </w:tcPr>
          <w:p w14:paraId="418E1F7D" w14:textId="1A40F3AE" w:rsidR="00970F5A" w:rsidRPr="00875091" w:rsidRDefault="00970F5A" w:rsidP="000E391F">
            <w:pPr>
              <w:widowControl/>
              <w:adjustRightInd w:val="0"/>
              <w:snapToGrid w:val="0"/>
              <w:spacing w:line="440" w:lineRule="exact"/>
              <w:jc w:val="center"/>
              <w:rPr>
                <w:rFonts w:eastAsia="標楷體"/>
                <w:b/>
                <w:sz w:val="28"/>
                <w:szCs w:val="32"/>
              </w:rPr>
            </w:pPr>
            <w:r w:rsidRPr="00875091">
              <w:rPr>
                <w:rFonts w:eastAsia="標楷體"/>
                <w:b/>
                <w:sz w:val="28"/>
                <w:szCs w:val="32"/>
              </w:rPr>
              <w:t>評</w:t>
            </w:r>
            <w:r w:rsidR="002B590B" w:rsidRPr="00875091">
              <w:rPr>
                <w:rFonts w:eastAsia="標楷體" w:hint="eastAsia"/>
                <w:b/>
                <w:sz w:val="28"/>
                <w:szCs w:val="32"/>
              </w:rPr>
              <w:t>分</w:t>
            </w:r>
            <w:r w:rsidRPr="00875091">
              <w:rPr>
                <w:rFonts w:eastAsia="標楷體"/>
                <w:b/>
                <w:sz w:val="28"/>
                <w:szCs w:val="32"/>
              </w:rPr>
              <w:t>項目</w:t>
            </w:r>
          </w:p>
        </w:tc>
        <w:tc>
          <w:tcPr>
            <w:tcW w:w="2036" w:type="dxa"/>
            <w:tcBorders>
              <w:top w:val="single" w:sz="6" w:space="0" w:color="auto"/>
              <w:left w:val="single" w:sz="4" w:space="0" w:color="auto"/>
              <w:bottom w:val="single" w:sz="6" w:space="0" w:color="auto"/>
              <w:right w:val="single" w:sz="12" w:space="0" w:color="auto"/>
            </w:tcBorders>
            <w:shd w:val="clear" w:color="auto" w:fill="auto"/>
            <w:vAlign w:val="center"/>
          </w:tcPr>
          <w:p w14:paraId="045ADA5A" w14:textId="74746AFC" w:rsidR="00914173" w:rsidRPr="00875091" w:rsidRDefault="00914173" w:rsidP="000E391F">
            <w:pPr>
              <w:widowControl/>
              <w:adjustRightInd w:val="0"/>
              <w:snapToGrid w:val="0"/>
              <w:spacing w:line="440" w:lineRule="exact"/>
              <w:jc w:val="center"/>
              <w:rPr>
                <w:rFonts w:eastAsia="標楷體"/>
                <w:b/>
                <w:sz w:val="28"/>
                <w:szCs w:val="32"/>
              </w:rPr>
            </w:pPr>
            <w:r w:rsidRPr="00875091">
              <w:rPr>
                <w:rFonts w:eastAsia="標楷體" w:hint="eastAsia"/>
                <w:b/>
                <w:sz w:val="28"/>
                <w:szCs w:val="32"/>
              </w:rPr>
              <w:t>配分</w:t>
            </w:r>
          </w:p>
        </w:tc>
        <w:tc>
          <w:tcPr>
            <w:tcW w:w="1984" w:type="dxa"/>
            <w:tcBorders>
              <w:left w:val="single" w:sz="12" w:space="0" w:color="auto"/>
            </w:tcBorders>
            <w:shd w:val="clear" w:color="auto" w:fill="auto"/>
            <w:vAlign w:val="center"/>
          </w:tcPr>
          <w:p w14:paraId="2C775D4D" w14:textId="77777777" w:rsidR="00970F5A" w:rsidRPr="00875091" w:rsidRDefault="00970F5A" w:rsidP="000E391F">
            <w:pPr>
              <w:widowControl/>
              <w:adjustRightInd w:val="0"/>
              <w:snapToGrid w:val="0"/>
              <w:spacing w:line="440" w:lineRule="exact"/>
              <w:jc w:val="center"/>
              <w:rPr>
                <w:rFonts w:eastAsia="標楷體"/>
                <w:b/>
                <w:sz w:val="28"/>
                <w:szCs w:val="32"/>
              </w:rPr>
            </w:pPr>
            <w:r w:rsidRPr="00875091">
              <w:rPr>
                <w:rFonts w:eastAsia="標楷體"/>
                <w:b/>
                <w:sz w:val="28"/>
                <w:szCs w:val="32"/>
              </w:rPr>
              <w:t>評分項目</w:t>
            </w:r>
          </w:p>
        </w:tc>
        <w:tc>
          <w:tcPr>
            <w:tcW w:w="1985" w:type="dxa"/>
            <w:shd w:val="clear" w:color="auto" w:fill="auto"/>
            <w:vAlign w:val="center"/>
          </w:tcPr>
          <w:p w14:paraId="7A432C0F" w14:textId="503C112B" w:rsidR="00970F5A" w:rsidRPr="00875091" w:rsidRDefault="00914173" w:rsidP="000E391F">
            <w:pPr>
              <w:widowControl/>
              <w:adjustRightInd w:val="0"/>
              <w:snapToGrid w:val="0"/>
              <w:spacing w:line="440" w:lineRule="exact"/>
              <w:jc w:val="center"/>
              <w:rPr>
                <w:rFonts w:eastAsia="標楷體"/>
                <w:b/>
                <w:sz w:val="28"/>
                <w:szCs w:val="32"/>
              </w:rPr>
            </w:pPr>
            <w:r w:rsidRPr="00875091">
              <w:rPr>
                <w:rFonts w:eastAsia="標楷體" w:hint="eastAsia"/>
                <w:b/>
                <w:sz w:val="28"/>
                <w:szCs w:val="32"/>
              </w:rPr>
              <w:t>配分</w:t>
            </w:r>
          </w:p>
        </w:tc>
      </w:tr>
      <w:tr w:rsidR="00875091" w:rsidRPr="00875091" w14:paraId="6C4B209B" w14:textId="77777777" w:rsidTr="00E356C6">
        <w:tc>
          <w:tcPr>
            <w:tcW w:w="1032" w:type="dxa"/>
            <w:tcBorders>
              <w:top w:val="single" w:sz="6" w:space="0" w:color="auto"/>
              <w:right w:val="single" w:sz="12" w:space="0" w:color="auto"/>
            </w:tcBorders>
            <w:shd w:val="clear" w:color="auto" w:fill="auto"/>
            <w:vAlign w:val="center"/>
          </w:tcPr>
          <w:p w14:paraId="1D182948" w14:textId="658BA759" w:rsidR="00970F5A" w:rsidRPr="00875091" w:rsidRDefault="0031791E" w:rsidP="000E391F">
            <w:pPr>
              <w:widowControl/>
              <w:adjustRightInd w:val="0"/>
              <w:snapToGrid w:val="0"/>
              <w:spacing w:line="440" w:lineRule="exact"/>
              <w:ind w:rightChars="-28" w:right="-67"/>
              <w:jc w:val="center"/>
              <w:rPr>
                <w:rFonts w:eastAsia="標楷體"/>
                <w:bCs/>
                <w:sz w:val="28"/>
                <w:szCs w:val="32"/>
              </w:rPr>
            </w:pPr>
            <w:r w:rsidRPr="00875091">
              <w:rPr>
                <w:rFonts w:eastAsia="標楷體" w:hint="eastAsia"/>
                <w:bCs/>
                <w:sz w:val="28"/>
                <w:szCs w:val="32"/>
              </w:rPr>
              <w:t>1</w:t>
            </w:r>
            <w:r w:rsidRPr="00875091">
              <w:rPr>
                <w:rFonts w:eastAsia="標楷體"/>
                <w:bCs/>
                <w:sz w:val="28"/>
                <w:szCs w:val="32"/>
              </w:rPr>
              <w:t>.</w:t>
            </w:r>
          </w:p>
        </w:tc>
        <w:tc>
          <w:tcPr>
            <w:tcW w:w="2035" w:type="dxa"/>
            <w:tcBorders>
              <w:left w:val="single" w:sz="12" w:space="0" w:color="auto"/>
              <w:right w:val="single" w:sz="4" w:space="0" w:color="auto"/>
            </w:tcBorders>
            <w:shd w:val="clear" w:color="auto" w:fill="auto"/>
            <w:vAlign w:val="center"/>
          </w:tcPr>
          <w:p w14:paraId="42F479B6" w14:textId="07806AEC" w:rsidR="00970F5A" w:rsidRPr="00875091" w:rsidRDefault="00DD2767" w:rsidP="000E391F">
            <w:pPr>
              <w:widowControl/>
              <w:adjustRightInd w:val="0"/>
              <w:snapToGrid w:val="0"/>
              <w:spacing w:line="440" w:lineRule="exact"/>
              <w:jc w:val="center"/>
              <w:rPr>
                <w:rFonts w:eastAsia="標楷體"/>
                <w:bCs/>
                <w:sz w:val="28"/>
                <w:szCs w:val="32"/>
              </w:rPr>
            </w:pPr>
            <w:r w:rsidRPr="00875091">
              <w:rPr>
                <w:rFonts w:eastAsia="標楷體" w:hint="eastAsia"/>
                <w:bCs/>
                <w:sz w:val="28"/>
                <w:szCs w:val="32"/>
              </w:rPr>
              <w:t>傳統工藝</w:t>
            </w:r>
          </w:p>
        </w:tc>
        <w:tc>
          <w:tcPr>
            <w:tcW w:w="2036" w:type="dxa"/>
            <w:tcBorders>
              <w:top w:val="single" w:sz="6" w:space="0" w:color="auto"/>
              <w:left w:val="single" w:sz="4" w:space="0" w:color="auto"/>
              <w:bottom w:val="single" w:sz="6" w:space="0" w:color="auto"/>
              <w:right w:val="single" w:sz="12" w:space="0" w:color="auto"/>
            </w:tcBorders>
            <w:shd w:val="clear" w:color="auto" w:fill="auto"/>
            <w:vAlign w:val="center"/>
          </w:tcPr>
          <w:p w14:paraId="37EE0AB1" w14:textId="299E3943" w:rsidR="00970F5A" w:rsidRPr="00875091" w:rsidRDefault="00DD2767" w:rsidP="000E391F">
            <w:pPr>
              <w:widowControl/>
              <w:adjustRightInd w:val="0"/>
              <w:snapToGrid w:val="0"/>
              <w:spacing w:line="440" w:lineRule="exact"/>
              <w:jc w:val="center"/>
              <w:rPr>
                <w:rFonts w:eastAsia="標楷體"/>
                <w:bCs/>
                <w:sz w:val="28"/>
                <w:szCs w:val="32"/>
              </w:rPr>
            </w:pPr>
            <w:r w:rsidRPr="00875091">
              <w:rPr>
                <w:rFonts w:eastAsia="標楷體"/>
                <w:bCs/>
                <w:sz w:val="28"/>
                <w:szCs w:val="32"/>
              </w:rPr>
              <w:t>4</w:t>
            </w:r>
            <w:r w:rsidR="00970F5A" w:rsidRPr="00875091">
              <w:rPr>
                <w:rFonts w:eastAsia="標楷體"/>
                <w:bCs/>
                <w:sz w:val="28"/>
                <w:szCs w:val="32"/>
              </w:rPr>
              <w:t>0</w:t>
            </w:r>
            <w:r w:rsidR="00970F5A" w:rsidRPr="00875091">
              <w:rPr>
                <w:rFonts w:eastAsia="標楷體"/>
                <w:bCs/>
                <w:sz w:val="28"/>
                <w:szCs w:val="32"/>
              </w:rPr>
              <w:t>分</w:t>
            </w:r>
          </w:p>
        </w:tc>
        <w:tc>
          <w:tcPr>
            <w:tcW w:w="1984" w:type="dxa"/>
            <w:tcBorders>
              <w:left w:val="single" w:sz="12" w:space="0" w:color="auto"/>
            </w:tcBorders>
            <w:shd w:val="clear" w:color="auto" w:fill="auto"/>
            <w:vAlign w:val="center"/>
          </w:tcPr>
          <w:p w14:paraId="421CFE65" w14:textId="2F8B05F6" w:rsidR="00970F5A" w:rsidRPr="00875091" w:rsidRDefault="00B30A57" w:rsidP="000E391F">
            <w:pPr>
              <w:widowControl/>
              <w:adjustRightInd w:val="0"/>
              <w:snapToGrid w:val="0"/>
              <w:spacing w:line="440" w:lineRule="exact"/>
              <w:jc w:val="center"/>
              <w:rPr>
                <w:rFonts w:eastAsia="標楷體"/>
                <w:bCs/>
                <w:sz w:val="28"/>
                <w:szCs w:val="32"/>
              </w:rPr>
            </w:pPr>
            <w:r w:rsidRPr="00875091">
              <w:rPr>
                <w:rFonts w:eastAsia="標楷體" w:hint="eastAsia"/>
                <w:bCs/>
                <w:sz w:val="28"/>
                <w:szCs w:val="32"/>
              </w:rPr>
              <w:t>產品</w:t>
            </w:r>
            <w:r w:rsidR="00970F5A" w:rsidRPr="00875091">
              <w:rPr>
                <w:rFonts w:eastAsia="標楷體"/>
                <w:bCs/>
                <w:sz w:val="28"/>
                <w:szCs w:val="32"/>
              </w:rPr>
              <w:t>創新</w:t>
            </w:r>
          </w:p>
        </w:tc>
        <w:tc>
          <w:tcPr>
            <w:tcW w:w="1985" w:type="dxa"/>
            <w:shd w:val="clear" w:color="auto" w:fill="auto"/>
            <w:vAlign w:val="center"/>
          </w:tcPr>
          <w:p w14:paraId="6D583737" w14:textId="3319792A" w:rsidR="00970F5A" w:rsidRPr="00875091" w:rsidRDefault="00916266" w:rsidP="000E391F">
            <w:pPr>
              <w:widowControl/>
              <w:adjustRightInd w:val="0"/>
              <w:snapToGrid w:val="0"/>
              <w:spacing w:line="440" w:lineRule="exact"/>
              <w:jc w:val="center"/>
              <w:rPr>
                <w:rFonts w:eastAsia="標楷體"/>
                <w:bCs/>
                <w:sz w:val="28"/>
                <w:szCs w:val="32"/>
              </w:rPr>
            </w:pPr>
            <w:r w:rsidRPr="00875091">
              <w:rPr>
                <w:rFonts w:eastAsia="標楷體"/>
                <w:bCs/>
                <w:sz w:val="28"/>
                <w:szCs w:val="32"/>
              </w:rPr>
              <w:t>4</w:t>
            </w:r>
            <w:r w:rsidR="00970F5A" w:rsidRPr="00875091">
              <w:rPr>
                <w:rFonts w:eastAsia="標楷體"/>
                <w:bCs/>
                <w:sz w:val="28"/>
                <w:szCs w:val="32"/>
              </w:rPr>
              <w:t>0</w:t>
            </w:r>
            <w:r w:rsidR="00970F5A" w:rsidRPr="00875091">
              <w:rPr>
                <w:rFonts w:eastAsia="標楷體"/>
                <w:bCs/>
                <w:sz w:val="28"/>
                <w:szCs w:val="32"/>
              </w:rPr>
              <w:t>分</w:t>
            </w:r>
          </w:p>
        </w:tc>
      </w:tr>
      <w:tr w:rsidR="00875091" w:rsidRPr="00875091" w14:paraId="32D63906" w14:textId="77777777" w:rsidTr="00E356C6">
        <w:tc>
          <w:tcPr>
            <w:tcW w:w="1032" w:type="dxa"/>
            <w:tcBorders>
              <w:right w:val="single" w:sz="12" w:space="0" w:color="auto"/>
            </w:tcBorders>
            <w:shd w:val="clear" w:color="auto" w:fill="auto"/>
            <w:vAlign w:val="center"/>
          </w:tcPr>
          <w:p w14:paraId="28A6D39F" w14:textId="1EDF68E1" w:rsidR="00970F5A" w:rsidRPr="00875091" w:rsidRDefault="00DD2767" w:rsidP="000E391F">
            <w:pPr>
              <w:widowControl/>
              <w:adjustRightInd w:val="0"/>
              <w:snapToGrid w:val="0"/>
              <w:spacing w:line="440" w:lineRule="exact"/>
              <w:ind w:rightChars="-28" w:right="-67"/>
              <w:jc w:val="center"/>
              <w:rPr>
                <w:rFonts w:eastAsia="標楷體"/>
                <w:bCs/>
                <w:sz w:val="28"/>
                <w:szCs w:val="32"/>
              </w:rPr>
            </w:pPr>
            <w:r w:rsidRPr="00875091">
              <w:rPr>
                <w:rFonts w:eastAsia="標楷體"/>
                <w:bCs/>
                <w:sz w:val="28"/>
                <w:szCs w:val="32"/>
              </w:rPr>
              <w:t>2</w:t>
            </w:r>
            <w:r w:rsidR="0031791E" w:rsidRPr="00875091">
              <w:rPr>
                <w:rFonts w:eastAsia="標楷體"/>
                <w:bCs/>
                <w:sz w:val="28"/>
                <w:szCs w:val="32"/>
              </w:rPr>
              <w:t>.</w:t>
            </w:r>
          </w:p>
        </w:tc>
        <w:tc>
          <w:tcPr>
            <w:tcW w:w="2035" w:type="dxa"/>
            <w:tcBorders>
              <w:left w:val="single" w:sz="12" w:space="0" w:color="auto"/>
              <w:right w:val="single" w:sz="4" w:space="0" w:color="auto"/>
            </w:tcBorders>
            <w:shd w:val="clear" w:color="auto" w:fill="auto"/>
            <w:vAlign w:val="center"/>
          </w:tcPr>
          <w:p w14:paraId="2311423F" w14:textId="64929C20" w:rsidR="00970F5A" w:rsidRPr="00875091" w:rsidRDefault="00DD2767" w:rsidP="000E391F">
            <w:pPr>
              <w:widowControl/>
              <w:adjustRightInd w:val="0"/>
              <w:snapToGrid w:val="0"/>
              <w:spacing w:line="440" w:lineRule="exact"/>
              <w:jc w:val="center"/>
              <w:rPr>
                <w:rFonts w:eastAsia="標楷體"/>
                <w:bCs/>
                <w:sz w:val="28"/>
                <w:szCs w:val="32"/>
              </w:rPr>
            </w:pPr>
            <w:r w:rsidRPr="00875091">
              <w:rPr>
                <w:rFonts w:eastAsia="標楷體"/>
                <w:bCs/>
                <w:sz w:val="28"/>
                <w:szCs w:val="32"/>
              </w:rPr>
              <w:t>整體風味</w:t>
            </w:r>
          </w:p>
        </w:tc>
        <w:tc>
          <w:tcPr>
            <w:tcW w:w="2036" w:type="dxa"/>
            <w:tcBorders>
              <w:top w:val="single" w:sz="6" w:space="0" w:color="auto"/>
              <w:left w:val="single" w:sz="4" w:space="0" w:color="auto"/>
              <w:bottom w:val="single" w:sz="6" w:space="0" w:color="auto"/>
              <w:right w:val="single" w:sz="12" w:space="0" w:color="auto"/>
            </w:tcBorders>
            <w:shd w:val="clear" w:color="auto" w:fill="auto"/>
            <w:vAlign w:val="center"/>
          </w:tcPr>
          <w:p w14:paraId="6827294D" w14:textId="0966FFDE" w:rsidR="00970F5A" w:rsidRPr="00875091" w:rsidRDefault="00DD2767" w:rsidP="000E391F">
            <w:pPr>
              <w:widowControl/>
              <w:adjustRightInd w:val="0"/>
              <w:snapToGrid w:val="0"/>
              <w:spacing w:line="440" w:lineRule="exact"/>
              <w:jc w:val="center"/>
              <w:rPr>
                <w:rFonts w:eastAsia="標楷體"/>
                <w:bCs/>
                <w:sz w:val="28"/>
                <w:szCs w:val="32"/>
              </w:rPr>
            </w:pPr>
            <w:r w:rsidRPr="00875091">
              <w:rPr>
                <w:rFonts w:eastAsia="標楷體"/>
                <w:bCs/>
                <w:sz w:val="28"/>
                <w:szCs w:val="32"/>
              </w:rPr>
              <w:t>30</w:t>
            </w:r>
            <w:r w:rsidR="00970F5A" w:rsidRPr="00875091">
              <w:rPr>
                <w:rFonts w:eastAsia="標楷體"/>
                <w:bCs/>
                <w:sz w:val="28"/>
                <w:szCs w:val="32"/>
              </w:rPr>
              <w:t>分</w:t>
            </w:r>
          </w:p>
        </w:tc>
        <w:tc>
          <w:tcPr>
            <w:tcW w:w="1984" w:type="dxa"/>
            <w:tcBorders>
              <w:left w:val="single" w:sz="12" w:space="0" w:color="auto"/>
            </w:tcBorders>
            <w:shd w:val="clear" w:color="auto" w:fill="auto"/>
            <w:vAlign w:val="center"/>
          </w:tcPr>
          <w:p w14:paraId="41685493" w14:textId="1F0FA9D1" w:rsidR="00970F5A" w:rsidRPr="00875091" w:rsidRDefault="006A2676" w:rsidP="000E391F">
            <w:pPr>
              <w:widowControl/>
              <w:adjustRightInd w:val="0"/>
              <w:snapToGrid w:val="0"/>
              <w:spacing w:line="440" w:lineRule="exact"/>
              <w:jc w:val="center"/>
              <w:rPr>
                <w:rFonts w:eastAsia="標楷體"/>
                <w:bCs/>
                <w:sz w:val="28"/>
                <w:szCs w:val="32"/>
              </w:rPr>
            </w:pPr>
            <w:r w:rsidRPr="00875091">
              <w:rPr>
                <w:rFonts w:eastAsia="標楷體"/>
                <w:bCs/>
                <w:sz w:val="28"/>
                <w:szCs w:val="32"/>
              </w:rPr>
              <w:t>整體風味</w:t>
            </w:r>
          </w:p>
        </w:tc>
        <w:tc>
          <w:tcPr>
            <w:tcW w:w="1985" w:type="dxa"/>
            <w:shd w:val="clear" w:color="auto" w:fill="auto"/>
            <w:vAlign w:val="center"/>
          </w:tcPr>
          <w:p w14:paraId="5A8170EE" w14:textId="53FCDC7C" w:rsidR="00970F5A" w:rsidRPr="00875091" w:rsidRDefault="00916266" w:rsidP="000E391F">
            <w:pPr>
              <w:widowControl/>
              <w:adjustRightInd w:val="0"/>
              <w:snapToGrid w:val="0"/>
              <w:spacing w:line="440" w:lineRule="exact"/>
              <w:jc w:val="center"/>
              <w:rPr>
                <w:rFonts w:eastAsia="標楷體"/>
                <w:bCs/>
                <w:sz w:val="28"/>
                <w:szCs w:val="32"/>
              </w:rPr>
            </w:pPr>
            <w:r w:rsidRPr="00875091">
              <w:rPr>
                <w:rFonts w:eastAsia="標楷體"/>
                <w:bCs/>
                <w:sz w:val="28"/>
                <w:szCs w:val="32"/>
              </w:rPr>
              <w:t>30</w:t>
            </w:r>
            <w:r w:rsidR="00970F5A" w:rsidRPr="00875091">
              <w:rPr>
                <w:rFonts w:eastAsia="標楷體"/>
                <w:bCs/>
                <w:sz w:val="28"/>
                <w:szCs w:val="32"/>
              </w:rPr>
              <w:t>分</w:t>
            </w:r>
          </w:p>
        </w:tc>
      </w:tr>
      <w:tr w:rsidR="00875091" w:rsidRPr="00875091" w14:paraId="7F58FD7E" w14:textId="77777777" w:rsidTr="00E356C6">
        <w:tc>
          <w:tcPr>
            <w:tcW w:w="1032" w:type="dxa"/>
            <w:tcBorders>
              <w:right w:val="single" w:sz="12" w:space="0" w:color="auto"/>
            </w:tcBorders>
            <w:shd w:val="clear" w:color="auto" w:fill="auto"/>
            <w:vAlign w:val="center"/>
          </w:tcPr>
          <w:p w14:paraId="5F56577F" w14:textId="2452332A" w:rsidR="00970F5A" w:rsidRPr="00875091" w:rsidRDefault="00DD2767" w:rsidP="000E391F">
            <w:pPr>
              <w:widowControl/>
              <w:adjustRightInd w:val="0"/>
              <w:snapToGrid w:val="0"/>
              <w:spacing w:line="440" w:lineRule="exact"/>
              <w:ind w:rightChars="-28" w:right="-67"/>
              <w:jc w:val="center"/>
              <w:rPr>
                <w:rFonts w:eastAsia="標楷體"/>
                <w:bCs/>
                <w:sz w:val="28"/>
                <w:szCs w:val="32"/>
              </w:rPr>
            </w:pPr>
            <w:r w:rsidRPr="00875091">
              <w:rPr>
                <w:rFonts w:eastAsia="標楷體"/>
                <w:bCs/>
                <w:sz w:val="28"/>
                <w:szCs w:val="32"/>
              </w:rPr>
              <w:t>3</w:t>
            </w:r>
            <w:r w:rsidR="0031791E" w:rsidRPr="00875091">
              <w:rPr>
                <w:rFonts w:eastAsia="標楷體"/>
                <w:bCs/>
                <w:sz w:val="28"/>
                <w:szCs w:val="32"/>
              </w:rPr>
              <w:t>.</w:t>
            </w:r>
          </w:p>
        </w:tc>
        <w:tc>
          <w:tcPr>
            <w:tcW w:w="2035" w:type="dxa"/>
            <w:tcBorders>
              <w:left w:val="single" w:sz="12" w:space="0" w:color="auto"/>
              <w:right w:val="single" w:sz="4" w:space="0" w:color="auto"/>
            </w:tcBorders>
            <w:shd w:val="clear" w:color="auto" w:fill="auto"/>
            <w:vAlign w:val="center"/>
          </w:tcPr>
          <w:p w14:paraId="0E678572" w14:textId="03AE035E" w:rsidR="00970F5A" w:rsidRPr="00875091" w:rsidRDefault="00BF1A69" w:rsidP="000E391F">
            <w:pPr>
              <w:widowControl/>
              <w:adjustRightInd w:val="0"/>
              <w:snapToGrid w:val="0"/>
              <w:spacing w:line="440" w:lineRule="exact"/>
              <w:jc w:val="center"/>
              <w:rPr>
                <w:rFonts w:eastAsia="標楷體"/>
                <w:bCs/>
                <w:sz w:val="28"/>
                <w:szCs w:val="32"/>
              </w:rPr>
            </w:pPr>
            <w:r w:rsidRPr="00875091">
              <w:rPr>
                <w:rFonts w:eastAsia="標楷體" w:hint="eastAsia"/>
                <w:bCs/>
                <w:sz w:val="28"/>
                <w:szCs w:val="32"/>
              </w:rPr>
              <w:t>包裝設計</w:t>
            </w:r>
          </w:p>
        </w:tc>
        <w:tc>
          <w:tcPr>
            <w:tcW w:w="2036" w:type="dxa"/>
            <w:tcBorders>
              <w:top w:val="single" w:sz="6" w:space="0" w:color="auto"/>
              <w:left w:val="single" w:sz="4" w:space="0" w:color="auto"/>
              <w:bottom w:val="single" w:sz="6" w:space="0" w:color="auto"/>
              <w:right w:val="single" w:sz="12" w:space="0" w:color="auto"/>
            </w:tcBorders>
            <w:shd w:val="clear" w:color="auto" w:fill="auto"/>
            <w:vAlign w:val="center"/>
          </w:tcPr>
          <w:p w14:paraId="347725E1" w14:textId="3E1652C4" w:rsidR="00970F5A" w:rsidRPr="00875091" w:rsidRDefault="00DD2767" w:rsidP="000E391F">
            <w:pPr>
              <w:widowControl/>
              <w:adjustRightInd w:val="0"/>
              <w:snapToGrid w:val="0"/>
              <w:spacing w:line="440" w:lineRule="exact"/>
              <w:jc w:val="center"/>
              <w:rPr>
                <w:rFonts w:eastAsia="標楷體"/>
                <w:bCs/>
                <w:sz w:val="28"/>
                <w:szCs w:val="32"/>
              </w:rPr>
            </w:pPr>
            <w:r w:rsidRPr="00875091">
              <w:rPr>
                <w:rFonts w:eastAsia="標楷體" w:hint="eastAsia"/>
                <w:bCs/>
                <w:sz w:val="28"/>
                <w:szCs w:val="32"/>
              </w:rPr>
              <w:t>3</w:t>
            </w:r>
            <w:r w:rsidRPr="00875091">
              <w:rPr>
                <w:rFonts w:eastAsia="標楷體"/>
                <w:bCs/>
                <w:sz w:val="28"/>
                <w:szCs w:val="32"/>
              </w:rPr>
              <w:t>0</w:t>
            </w:r>
            <w:r w:rsidR="00970F5A" w:rsidRPr="00875091">
              <w:rPr>
                <w:rFonts w:eastAsia="標楷體"/>
                <w:bCs/>
                <w:sz w:val="28"/>
                <w:szCs w:val="32"/>
              </w:rPr>
              <w:t>分</w:t>
            </w:r>
          </w:p>
        </w:tc>
        <w:tc>
          <w:tcPr>
            <w:tcW w:w="1984" w:type="dxa"/>
            <w:tcBorders>
              <w:left w:val="single" w:sz="12" w:space="0" w:color="auto"/>
            </w:tcBorders>
            <w:shd w:val="clear" w:color="auto" w:fill="auto"/>
            <w:vAlign w:val="center"/>
          </w:tcPr>
          <w:p w14:paraId="59F4FCCE" w14:textId="46D26E10" w:rsidR="00970F5A" w:rsidRPr="00875091" w:rsidRDefault="00BF1A69" w:rsidP="000E391F">
            <w:pPr>
              <w:widowControl/>
              <w:adjustRightInd w:val="0"/>
              <w:snapToGrid w:val="0"/>
              <w:spacing w:line="440" w:lineRule="exact"/>
              <w:jc w:val="center"/>
              <w:rPr>
                <w:rFonts w:eastAsia="標楷體"/>
                <w:bCs/>
                <w:sz w:val="28"/>
                <w:szCs w:val="32"/>
              </w:rPr>
            </w:pPr>
            <w:r w:rsidRPr="00875091">
              <w:rPr>
                <w:rFonts w:eastAsia="標楷體" w:hint="eastAsia"/>
                <w:bCs/>
                <w:sz w:val="28"/>
                <w:szCs w:val="32"/>
              </w:rPr>
              <w:t>包裝設計</w:t>
            </w:r>
          </w:p>
        </w:tc>
        <w:tc>
          <w:tcPr>
            <w:tcW w:w="1985" w:type="dxa"/>
            <w:shd w:val="clear" w:color="auto" w:fill="auto"/>
            <w:vAlign w:val="center"/>
          </w:tcPr>
          <w:p w14:paraId="26936366" w14:textId="7908CDD9" w:rsidR="00970F5A" w:rsidRPr="00875091" w:rsidRDefault="00916266" w:rsidP="000E391F">
            <w:pPr>
              <w:widowControl/>
              <w:adjustRightInd w:val="0"/>
              <w:snapToGrid w:val="0"/>
              <w:spacing w:line="440" w:lineRule="exact"/>
              <w:jc w:val="center"/>
              <w:rPr>
                <w:rFonts w:eastAsia="標楷體"/>
                <w:bCs/>
                <w:sz w:val="28"/>
                <w:szCs w:val="32"/>
              </w:rPr>
            </w:pPr>
            <w:r w:rsidRPr="00875091">
              <w:rPr>
                <w:rFonts w:eastAsia="標楷體" w:hint="eastAsia"/>
                <w:bCs/>
                <w:sz w:val="28"/>
                <w:szCs w:val="32"/>
              </w:rPr>
              <w:t>3</w:t>
            </w:r>
            <w:r w:rsidRPr="00875091">
              <w:rPr>
                <w:rFonts w:eastAsia="標楷體"/>
                <w:bCs/>
                <w:sz w:val="28"/>
                <w:szCs w:val="32"/>
              </w:rPr>
              <w:t>0</w:t>
            </w:r>
            <w:r w:rsidR="00970F5A" w:rsidRPr="00875091">
              <w:rPr>
                <w:rFonts w:eastAsia="標楷體"/>
                <w:bCs/>
                <w:sz w:val="28"/>
                <w:szCs w:val="32"/>
              </w:rPr>
              <w:t>分</w:t>
            </w:r>
          </w:p>
        </w:tc>
      </w:tr>
      <w:tr w:rsidR="00B75ACA" w:rsidRPr="00875091" w14:paraId="25EC6B7B" w14:textId="77777777" w:rsidTr="00E356C6">
        <w:tc>
          <w:tcPr>
            <w:tcW w:w="1032" w:type="dxa"/>
            <w:tcBorders>
              <w:right w:val="single" w:sz="12" w:space="0" w:color="auto"/>
            </w:tcBorders>
            <w:shd w:val="clear" w:color="auto" w:fill="auto"/>
          </w:tcPr>
          <w:p w14:paraId="12EE393F" w14:textId="77777777" w:rsidR="00970F5A" w:rsidRPr="00875091" w:rsidRDefault="00970F5A" w:rsidP="000E391F">
            <w:pPr>
              <w:widowControl/>
              <w:adjustRightInd w:val="0"/>
              <w:snapToGrid w:val="0"/>
              <w:spacing w:line="440" w:lineRule="exact"/>
              <w:jc w:val="both"/>
              <w:rPr>
                <w:rFonts w:eastAsia="標楷體"/>
                <w:bCs/>
                <w:sz w:val="28"/>
                <w:szCs w:val="32"/>
              </w:rPr>
            </w:pPr>
          </w:p>
        </w:tc>
        <w:tc>
          <w:tcPr>
            <w:tcW w:w="2035" w:type="dxa"/>
            <w:tcBorders>
              <w:left w:val="single" w:sz="12" w:space="0" w:color="auto"/>
              <w:right w:val="single" w:sz="4" w:space="0" w:color="auto"/>
            </w:tcBorders>
            <w:shd w:val="clear" w:color="auto" w:fill="auto"/>
            <w:vAlign w:val="center"/>
          </w:tcPr>
          <w:p w14:paraId="5816D038" w14:textId="4BC2732D" w:rsidR="00970F5A" w:rsidRPr="00875091" w:rsidRDefault="00B84289" w:rsidP="000E391F">
            <w:pPr>
              <w:widowControl/>
              <w:adjustRightInd w:val="0"/>
              <w:snapToGrid w:val="0"/>
              <w:spacing w:line="440" w:lineRule="exact"/>
              <w:jc w:val="center"/>
              <w:rPr>
                <w:rFonts w:eastAsia="標楷體"/>
                <w:bCs/>
                <w:sz w:val="28"/>
                <w:szCs w:val="32"/>
              </w:rPr>
            </w:pPr>
            <w:r w:rsidRPr="00875091">
              <w:rPr>
                <w:rFonts w:eastAsia="標楷體" w:hint="eastAsia"/>
                <w:bCs/>
                <w:sz w:val="28"/>
                <w:szCs w:val="32"/>
              </w:rPr>
              <w:t>合計</w:t>
            </w:r>
          </w:p>
        </w:tc>
        <w:tc>
          <w:tcPr>
            <w:tcW w:w="2036" w:type="dxa"/>
            <w:tcBorders>
              <w:top w:val="single" w:sz="6" w:space="0" w:color="auto"/>
              <w:left w:val="single" w:sz="4" w:space="0" w:color="auto"/>
              <w:bottom w:val="single" w:sz="12" w:space="0" w:color="auto"/>
              <w:right w:val="single" w:sz="12" w:space="0" w:color="auto"/>
            </w:tcBorders>
            <w:shd w:val="clear" w:color="auto" w:fill="auto"/>
            <w:vAlign w:val="center"/>
          </w:tcPr>
          <w:p w14:paraId="7E3EE63B" w14:textId="77777777" w:rsidR="00970F5A" w:rsidRPr="00875091" w:rsidRDefault="00970F5A" w:rsidP="000E391F">
            <w:pPr>
              <w:widowControl/>
              <w:adjustRightInd w:val="0"/>
              <w:snapToGrid w:val="0"/>
              <w:spacing w:line="440" w:lineRule="exact"/>
              <w:ind w:leftChars="-46" w:left="-110" w:rightChars="-80" w:right="-192"/>
              <w:jc w:val="center"/>
              <w:rPr>
                <w:rFonts w:eastAsia="標楷體"/>
                <w:bCs/>
                <w:sz w:val="28"/>
                <w:szCs w:val="32"/>
              </w:rPr>
            </w:pPr>
            <w:r w:rsidRPr="00875091">
              <w:rPr>
                <w:rFonts w:eastAsia="標楷體"/>
                <w:bCs/>
                <w:sz w:val="28"/>
                <w:szCs w:val="32"/>
              </w:rPr>
              <w:t>100</w:t>
            </w:r>
            <w:r w:rsidRPr="00875091">
              <w:rPr>
                <w:rFonts w:eastAsia="標楷體"/>
                <w:bCs/>
                <w:sz w:val="28"/>
                <w:szCs w:val="32"/>
              </w:rPr>
              <w:t>分</w:t>
            </w:r>
          </w:p>
        </w:tc>
        <w:tc>
          <w:tcPr>
            <w:tcW w:w="1984" w:type="dxa"/>
            <w:tcBorders>
              <w:left w:val="single" w:sz="12" w:space="0" w:color="auto"/>
            </w:tcBorders>
            <w:shd w:val="clear" w:color="auto" w:fill="auto"/>
            <w:vAlign w:val="center"/>
          </w:tcPr>
          <w:p w14:paraId="4E13693B" w14:textId="39CABB4A" w:rsidR="00970F5A" w:rsidRPr="00875091" w:rsidRDefault="00B84289" w:rsidP="000E391F">
            <w:pPr>
              <w:widowControl/>
              <w:adjustRightInd w:val="0"/>
              <w:snapToGrid w:val="0"/>
              <w:spacing w:line="440" w:lineRule="exact"/>
              <w:jc w:val="center"/>
              <w:rPr>
                <w:rFonts w:eastAsia="標楷體"/>
                <w:bCs/>
                <w:sz w:val="28"/>
                <w:szCs w:val="32"/>
              </w:rPr>
            </w:pPr>
            <w:r w:rsidRPr="00875091">
              <w:rPr>
                <w:rFonts w:eastAsia="標楷體" w:hint="eastAsia"/>
                <w:bCs/>
                <w:sz w:val="28"/>
                <w:szCs w:val="32"/>
              </w:rPr>
              <w:t>合計</w:t>
            </w:r>
          </w:p>
        </w:tc>
        <w:tc>
          <w:tcPr>
            <w:tcW w:w="1985" w:type="dxa"/>
            <w:shd w:val="clear" w:color="auto" w:fill="auto"/>
            <w:vAlign w:val="center"/>
          </w:tcPr>
          <w:p w14:paraId="59B8E9C1" w14:textId="77777777" w:rsidR="00970F5A" w:rsidRPr="00875091" w:rsidRDefault="00970F5A" w:rsidP="000E391F">
            <w:pPr>
              <w:widowControl/>
              <w:adjustRightInd w:val="0"/>
              <w:snapToGrid w:val="0"/>
              <w:spacing w:line="440" w:lineRule="exact"/>
              <w:jc w:val="center"/>
              <w:rPr>
                <w:rFonts w:eastAsia="標楷體"/>
                <w:bCs/>
                <w:sz w:val="28"/>
                <w:szCs w:val="32"/>
              </w:rPr>
            </w:pPr>
            <w:r w:rsidRPr="00875091">
              <w:rPr>
                <w:rFonts w:eastAsia="標楷體"/>
                <w:bCs/>
                <w:sz w:val="28"/>
                <w:szCs w:val="32"/>
              </w:rPr>
              <w:t>100</w:t>
            </w:r>
            <w:r w:rsidRPr="00875091">
              <w:rPr>
                <w:rFonts w:eastAsia="標楷體"/>
                <w:bCs/>
                <w:sz w:val="28"/>
                <w:szCs w:val="32"/>
              </w:rPr>
              <w:t>分</w:t>
            </w:r>
          </w:p>
        </w:tc>
      </w:tr>
    </w:tbl>
    <w:p w14:paraId="4E7A5DD7" w14:textId="77777777" w:rsidR="00A97CCA" w:rsidRPr="00875091" w:rsidRDefault="00A97CCA" w:rsidP="000D60F4">
      <w:pPr>
        <w:widowControl/>
        <w:tabs>
          <w:tab w:val="left" w:pos="1134"/>
          <w:tab w:val="left" w:pos="2127"/>
          <w:tab w:val="left" w:pos="2268"/>
        </w:tabs>
        <w:spacing w:line="500" w:lineRule="exact"/>
        <w:ind w:leftChars="295" w:left="708" w:firstLine="567"/>
        <w:jc w:val="both"/>
        <w:rPr>
          <w:rFonts w:eastAsia="標楷體"/>
          <w:bCs/>
          <w:sz w:val="28"/>
          <w:szCs w:val="28"/>
        </w:rPr>
      </w:pPr>
    </w:p>
    <w:p w14:paraId="31C6996D" w14:textId="00CFCBF7" w:rsidR="00204310" w:rsidRPr="00875091" w:rsidRDefault="009A04C6" w:rsidP="000D60F4">
      <w:pPr>
        <w:pStyle w:val="1"/>
        <w:rPr>
          <w:color w:val="auto"/>
        </w:rPr>
      </w:pPr>
      <w:bookmarkStart w:id="7" w:name="_Toc44432780"/>
      <w:r w:rsidRPr="00875091">
        <w:rPr>
          <w:rFonts w:hint="eastAsia"/>
          <w:color w:val="auto"/>
        </w:rPr>
        <w:t>計畫</w:t>
      </w:r>
      <w:r w:rsidRPr="00875091">
        <w:rPr>
          <w:color w:val="auto"/>
        </w:rPr>
        <w:t>時程</w:t>
      </w:r>
      <w:bookmarkEnd w:id="7"/>
    </w:p>
    <w:tbl>
      <w:tblPr>
        <w:tblStyle w:val="a9"/>
        <w:tblW w:w="9072" w:type="dxa"/>
        <w:tblInd w:w="704" w:type="dxa"/>
        <w:tblLook w:val="04A0" w:firstRow="1" w:lastRow="0" w:firstColumn="1" w:lastColumn="0" w:noHBand="0" w:noVBand="1"/>
      </w:tblPr>
      <w:tblGrid>
        <w:gridCol w:w="2410"/>
        <w:gridCol w:w="1417"/>
        <w:gridCol w:w="5245"/>
      </w:tblGrid>
      <w:tr w:rsidR="00875091" w:rsidRPr="00875091" w14:paraId="28994058" w14:textId="0EB98EAB" w:rsidTr="00A04D65">
        <w:tc>
          <w:tcPr>
            <w:tcW w:w="2410" w:type="dxa"/>
            <w:shd w:val="clear" w:color="auto" w:fill="auto"/>
          </w:tcPr>
          <w:p w14:paraId="1ED33B5E" w14:textId="1DBD98B0" w:rsidR="00914173" w:rsidRPr="00875091" w:rsidRDefault="00914173" w:rsidP="00A04D65">
            <w:pPr>
              <w:spacing w:line="420" w:lineRule="exact"/>
              <w:jc w:val="center"/>
              <w:rPr>
                <w:rFonts w:eastAsia="標楷體"/>
                <w:b/>
                <w:bCs/>
                <w:sz w:val="28"/>
                <w:szCs w:val="28"/>
              </w:rPr>
            </w:pPr>
            <w:r w:rsidRPr="00875091">
              <w:rPr>
                <w:rFonts w:eastAsia="標楷體"/>
                <w:b/>
                <w:bCs/>
                <w:sz w:val="28"/>
                <w:szCs w:val="28"/>
              </w:rPr>
              <w:t>時程</w:t>
            </w:r>
          </w:p>
        </w:tc>
        <w:tc>
          <w:tcPr>
            <w:tcW w:w="1417" w:type="dxa"/>
            <w:shd w:val="clear" w:color="auto" w:fill="auto"/>
          </w:tcPr>
          <w:p w14:paraId="053BDCA4" w14:textId="581D37DB" w:rsidR="00914173" w:rsidRPr="00875091" w:rsidRDefault="008C3D55" w:rsidP="00A04D65">
            <w:pPr>
              <w:spacing w:line="420" w:lineRule="exact"/>
              <w:jc w:val="center"/>
              <w:rPr>
                <w:rFonts w:eastAsia="標楷體"/>
                <w:b/>
                <w:bCs/>
                <w:sz w:val="28"/>
                <w:szCs w:val="28"/>
              </w:rPr>
            </w:pPr>
            <w:r w:rsidRPr="00875091">
              <w:rPr>
                <w:rFonts w:eastAsia="標楷體" w:hint="eastAsia"/>
                <w:b/>
                <w:bCs/>
                <w:sz w:val="28"/>
                <w:szCs w:val="28"/>
              </w:rPr>
              <w:t>項目</w:t>
            </w:r>
          </w:p>
        </w:tc>
        <w:tc>
          <w:tcPr>
            <w:tcW w:w="5245" w:type="dxa"/>
            <w:shd w:val="clear" w:color="auto" w:fill="auto"/>
          </w:tcPr>
          <w:p w14:paraId="7FA2FB93" w14:textId="649F5739" w:rsidR="00914173" w:rsidRPr="00875091" w:rsidRDefault="00914173" w:rsidP="00A04D65">
            <w:pPr>
              <w:spacing w:line="420" w:lineRule="exact"/>
              <w:jc w:val="center"/>
              <w:rPr>
                <w:rFonts w:eastAsia="標楷體"/>
                <w:b/>
                <w:bCs/>
                <w:sz w:val="28"/>
                <w:szCs w:val="28"/>
              </w:rPr>
            </w:pPr>
            <w:r w:rsidRPr="00875091">
              <w:rPr>
                <w:rFonts w:eastAsia="標楷體" w:hint="eastAsia"/>
                <w:b/>
                <w:bCs/>
                <w:sz w:val="28"/>
                <w:szCs w:val="28"/>
              </w:rPr>
              <w:t>備註</w:t>
            </w:r>
          </w:p>
        </w:tc>
      </w:tr>
      <w:tr w:rsidR="00875091" w:rsidRPr="00875091" w14:paraId="54FC9B9C" w14:textId="678743FE" w:rsidTr="00A04D65">
        <w:tc>
          <w:tcPr>
            <w:tcW w:w="2410" w:type="dxa"/>
            <w:shd w:val="clear" w:color="auto" w:fill="auto"/>
            <w:vAlign w:val="center"/>
          </w:tcPr>
          <w:p w14:paraId="12A4BD3D" w14:textId="12636AD6" w:rsidR="00914173" w:rsidRPr="00875091" w:rsidRDefault="00914173" w:rsidP="00A04D65">
            <w:pPr>
              <w:spacing w:line="420" w:lineRule="exact"/>
              <w:jc w:val="center"/>
              <w:rPr>
                <w:rFonts w:eastAsia="標楷體"/>
                <w:sz w:val="28"/>
                <w:szCs w:val="28"/>
              </w:rPr>
            </w:pPr>
            <w:r w:rsidRPr="00875091">
              <w:rPr>
                <w:rFonts w:eastAsia="標楷體"/>
                <w:sz w:val="28"/>
                <w:szCs w:val="28"/>
              </w:rPr>
              <w:t>即日起</w:t>
            </w:r>
            <w:r w:rsidRPr="00875091">
              <w:rPr>
                <w:rFonts w:eastAsia="標楷體" w:hint="eastAsia"/>
                <w:sz w:val="28"/>
                <w:szCs w:val="28"/>
              </w:rPr>
              <w:t>至</w:t>
            </w:r>
            <w:r w:rsidR="008C3D55" w:rsidRPr="00875091">
              <w:rPr>
                <w:rFonts w:eastAsia="標楷體" w:hint="eastAsia"/>
                <w:sz w:val="28"/>
                <w:szCs w:val="28"/>
              </w:rPr>
              <w:t>1</w:t>
            </w:r>
            <w:r w:rsidR="008C3D55" w:rsidRPr="00875091">
              <w:rPr>
                <w:rFonts w:eastAsia="標楷體"/>
                <w:sz w:val="28"/>
                <w:szCs w:val="28"/>
              </w:rPr>
              <w:t>09/</w:t>
            </w:r>
            <w:r w:rsidRPr="00875091">
              <w:rPr>
                <w:rFonts w:eastAsia="標楷體"/>
                <w:sz w:val="28"/>
                <w:szCs w:val="28"/>
              </w:rPr>
              <w:t>7/25(</w:t>
            </w:r>
            <w:r w:rsidRPr="00875091">
              <w:rPr>
                <w:rFonts w:eastAsia="標楷體"/>
                <w:sz w:val="28"/>
                <w:szCs w:val="28"/>
              </w:rPr>
              <w:t>六</w:t>
            </w:r>
            <w:r w:rsidRPr="00875091">
              <w:rPr>
                <w:rFonts w:eastAsia="標楷體"/>
                <w:sz w:val="28"/>
                <w:szCs w:val="28"/>
              </w:rPr>
              <w:t>)</w:t>
            </w:r>
          </w:p>
        </w:tc>
        <w:tc>
          <w:tcPr>
            <w:tcW w:w="1417" w:type="dxa"/>
            <w:shd w:val="clear" w:color="auto" w:fill="auto"/>
            <w:vAlign w:val="center"/>
          </w:tcPr>
          <w:p w14:paraId="21094B65" w14:textId="7D3873D2" w:rsidR="00914173" w:rsidRPr="00875091" w:rsidRDefault="00914173" w:rsidP="00A04D65">
            <w:pPr>
              <w:spacing w:line="420" w:lineRule="exact"/>
              <w:jc w:val="center"/>
              <w:rPr>
                <w:rFonts w:eastAsia="標楷體"/>
                <w:sz w:val="28"/>
                <w:szCs w:val="28"/>
              </w:rPr>
            </w:pPr>
            <w:r w:rsidRPr="00875091">
              <w:rPr>
                <w:rFonts w:eastAsia="標楷體"/>
                <w:sz w:val="28"/>
                <w:szCs w:val="28"/>
              </w:rPr>
              <w:t>活動報名</w:t>
            </w:r>
          </w:p>
        </w:tc>
        <w:tc>
          <w:tcPr>
            <w:tcW w:w="5245" w:type="dxa"/>
            <w:shd w:val="clear" w:color="auto" w:fill="auto"/>
            <w:vAlign w:val="center"/>
          </w:tcPr>
          <w:p w14:paraId="4B485019" w14:textId="77851DB3" w:rsidR="00914173" w:rsidRPr="00875091" w:rsidRDefault="00F4137F" w:rsidP="00A04D65">
            <w:pPr>
              <w:spacing w:line="420" w:lineRule="exact"/>
              <w:jc w:val="both"/>
              <w:rPr>
                <w:rFonts w:eastAsia="標楷體"/>
                <w:sz w:val="28"/>
                <w:szCs w:val="28"/>
              </w:rPr>
            </w:pPr>
            <w:r w:rsidRPr="00875091">
              <w:rPr>
                <w:rFonts w:eastAsia="標楷體" w:hint="eastAsia"/>
                <w:sz w:val="28"/>
                <w:szCs w:val="28"/>
              </w:rPr>
              <w:t>郵寄或親送報名表</w:t>
            </w:r>
            <w:r w:rsidR="00A04D65" w:rsidRPr="00875091">
              <w:rPr>
                <w:rFonts w:eastAsia="標楷體" w:hint="eastAsia"/>
                <w:sz w:val="28"/>
                <w:szCs w:val="28"/>
              </w:rPr>
              <w:t>單至執行單位。</w:t>
            </w:r>
          </w:p>
        </w:tc>
      </w:tr>
      <w:tr w:rsidR="00875091" w:rsidRPr="00875091" w14:paraId="1144DFDC" w14:textId="5BFAD1B8" w:rsidTr="00A04D65">
        <w:tc>
          <w:tcPr>
            <w:tcW w:w="2410" w:type="dxa"/>
            <w:shd w:val="clear" w:color="auto" w:fill="auto"/>
            <w:vAlign w:val="center"/>
          </w:tcPr>
          <w:p w14:paraId="36AFCC7E" w14:textId="0556AB12" w:rsidR="00914173" w:rsidRPr="00875091" w:rsidRDefault="008C3D55" w:rsidP="00A04D65">
            <w:pPr>
              <w:spacing w:line="420" w:lineRule="exact"/>
              <w:jc w:val="center"/>
              <w:rPr>
                <w:rFonts w:eastAsia="標楷體"/>
                <w:spacing w:val="-12"/>
                <w:sz w:val="28"/>
                <w:szCs w:val="28"/>
              </w:rPr>
            </w:pPr>
            <w:r w:rsidRPr="00875091">
              <w:rPr>
                <w:rFonts w:eastAsia="標楷體" w:hint="eastAsia"/>
                <w:sz w:val="28"/>
                <w:szCs w:val="28"/>
              </w:rPr>
              <w:t>1</w:t>
            </w:r>
            <w:r w:rsidRPr="00875091">
              <w:rPr>
                <w:rFonts w:eastAsia="標楷體"/>
                <w:sz w:val="28"/>
                <w:szCs w:val="28"/>
              </w:rPr>
              <w:t>09/</w:t>
            </w:r>
            <w:r w:rsidR="00914173" w:rsidRPr="00875091">
              <w:rPr>
                <w:rFonts w:eastAsia="標楷體"/>
                <w:spacing w:val="-12"/>
                <w:sz w:val="28"/>
                <w:szCs w:val="28"/>
              </w:rPr>
              <w:t>7/26</w:t>
            </w:r>
            <w:r w:rsidR="00914173" w:rsidRPr="00875091">
              <w:rPr>
                <w:rFonts w:eastAsia="標楷體" w:hint="eastAsia"/>
                <w:spacing w:val="-12"/>
                <w:sz w:val="28"/>
                <w:szCs w:val="28"/>
              </w:rPr>
              <w:t xml:space="preserve"> </w:t>
            </w:r>
            <w:r w:rsidR="00914173" w:rsidRPr="00875091">
              <w:rPr>
                <w:rFonts w:eastAsia="標楷體"/>
                <w:spacing w:val="-12"/>
                <w:sz w:val="28"/>
                <w:szCs w:val="28"/>
              </w:rPr>
              <w:t>(</w:t>
            </w:r>
            <w:r w:rsidR="00914173" w:rsidRPr="00875091">
              <w:rPr>
                <w:rFonts w:eastAsia="標楷體"/>
                <w:spacing w:val="-12"/>
                <w:sz w:val="28"/>
                <w:szCs w:val="28"/>
              </w:rPr>
              <w:t>日</w:t>
            </w:r>
            <w:r w:rsidR="00914173" w:rsidRPr="00875091">
              <w:rPr>
                <w:rFonts w:eastAsia="標楷體"/>
                <w:spacing w:val="-12"/>
                <w:sz w:val="28"/>
                <w:szCs w:val="28"/>
              </w:rPr>
              <w:t>)</w:t>
            </w:r>
            <w:r w:rsidR="00914173" w:rsidRPr="00875091">
              <w:rPr>
                <w:rFonts w:eastAsia="標楷體" w:hint="eastAsia"/>
                <w:spacing w:val="-12"/>
                <w:sz w:val="28"/>
                <w:szCs w:val="28"/>
              </w:rPr>
              <w:t>至</w:t>
            </w:r>
            <w:r w:rsidRPr="00875091">
              <w:rPr>
                <w:rFonts w:eastAsia="標楷體" w:hint="eastAsia"/>
                <w:sz w:val="28"/>
                <w:szCs w:val="28"/>
              </w:rPr>
              <w:t>1</w:t>
            </w:r>
            <w:r w:rsidRPr="00875091">
              <w:rPr>
                <w:rFonts w:eastAsia="標楷體"/>
                <w:sz w:val="28"/>
                <w:szCs w:val="28"/>
              </w:rPr>
              <w:t>09/</w:t>
            </w:r>
            <w:r w:rsidR="00914173" w:rsidRPr="00875091">
              <w:rPr>
                <w:rFonts w:eastAsia="標楷體"/>
                <w:spacing w:val="-12"/>
                <w:sz w:val="28"/>
                <w:szCs w:val="28"/>
              </w:rPr>
              <w:t>7/31</w:t>
            </w:r>
            <w:r w:rsidR="00914173" w:rsidRPr="00875091">
              <w:rPr>
                <w:rFonts w:eastAsia="標楷體" w:hint="eastAsia"/>
                <w:spacing w:val="-12"/>
                <w:sz w:val="28"/>
                <w:szCs w:val="28"/>
              </w:rPr>
              <w:t xml:space="preserve"> </w:t>
            </w:r>
            <w:r w:rsidR="00914173" w:rsidRPr="00875091">
              <w:rPr>
                <w:rFonts w:eastAsia="標楷體"/>
                <w:spacing w:val="-12"/>
                <w:sz w:val="28"/>
                <w:szCs w:val="28"/>
              </w:rPr>
              <w:t>(</w:t>
            </w:r>
            <w:r w:rsidR="00914173" w:rsidRPr="00875091">
              <w:rPr>
                <w:rFonts w:eastAsia="標楷體"/>
                <w:spacing w:val="-12"/>
                <w:sz w:val="28"/>
                <w:szCs w:val="28"/>
              </w:rPr>
              <w:t>五</w:t>
            </w:r>
            <w:r w:rsidR="00914173" w:rsidRPr="00875091">
              <w:rPr>
                <w:rFonts w:eastAsia="標楷體"/>
                <w:spacing w:val="-12"/>
                <w:sz w:val="28"/>
                <w:szCs w:val="28"/>
              </w:rPr>
              <w:t>)</w:t>
            </w:r>
          </w:p>
        </w:tc>
        <w:tc>
          <w:tcPr>
            <w:tcW w:w="1417" w:type="dxa"/>
            <w:shd w:val="clear" w:color="auto" w:fill="auto"/>
            <w:vAlign w:val="center"/>
          </w:tcPr>
          <w:p w14:paraId="12A17A7E" w14:textId="093BA2B3" w:rsidR="00914173" w:rsidRPr="00875091" w:rsidRDefault="00914173" w:rsidP="00A04D65">
            <w:pPr>
              <w:spacing w:line="420" w:lineRule="exact"/>
              <w:jc w:val="center"/>
              <w:rPr>
                <w:rFonts w:eastAsia="標楷體"/>
                <w:sz w:val="28"/>
                <w:szCs w:val="28"/>
              </w:rPr>
            </w:pPr>
            <w:r w:rsidRPr="00875091">
              <w:rPr>
                <w:rFonts w:eastAsia="標楷體"/>
                <w:sz w:val="28"/>
                <w:szCs w:val="28"/>
              </w:rPr>
              <w:t>初審</w:t>
            </w:r>
          </w:p>
        </w:tc>
        <w:tc>
          <w:tcPr>
            <w:tcW w:w="5245" w:type="dxa"/>
            <w:shd w:val="clear" w:color="auto" w:fill="auto"/>
            <w:vAlign w:val="center"/>
          </w:tcPr>
          <w:p w14:paraId="404C642C" w14:textId="33C01C20" w:rsidR="00914173" w:rsidRPr="00875091" w:rsidRDefault="00F4137F" w:rsidP="00A04D65">
            <w:pPr>
              <w:spacing w:line="420" w:lineRule="exact"/>
              <w:jc w:val="both"/>
              <w:rPr>
                <w:rFonts w:eastAsia="標楷體"/>
                <w:sz w:val="28"/>
                <w:szCs w:val="28"/>
              </w:rPr>
            </w:pPr>
            <w:r w:rsidRPr="00875091">
              <w:rPr>
                <w:rFonts w:eastAsia="標楷體"/>
                <w:sz w:val="28"/>
                <w:szCs w:val="28"/>
              </w:rPr>
              <w:t>由執行單位確認業者甄選報名資料繳交齊全及符合資格，通過者進入決審。</w:t>
            </w:r>
          </w:p>
        </w:tc>
      </w:tr>
      <w:tr w:rsidR="00875091" w:rsidRPr="00875091" w14:paraId="72298FF8" w14:textId="2AB49068" w:rsidTr="00A04D65">
        <w:tc>
          <w:tcPr>
            <w:tcW w:w="2410" w:type="dxa"/>
            <w:shd w:val="clear" w:color="auto" w:fill="auto"/>
            <w:vAlign w:val="center"/>
          </w:tcPr>
          <w:p w14:paraId="0975401F" w14:textId="7C766335" w:rsidR="00914173" w:rsidRPr="00875091" w:rsidRDefault="008C3D55" w:rsidP="00A04D65">
            <w:pPr>
              <w:spacing w:line="420" w:lineRule="exact"/>
              <w:jc w:val="center"/>
              <w:rPr>
                <w:rFonts w:eastAsia="標楷體"/>
                <w:sz w:val="28"/>
                <w:szCs w:val="28"/>
              </w:rPr>
            </w:pPr>
            <w:r w:rsidRPr="00875091">
              <w:rPr>
                <w:rFonts w:eastAsia="標楷體" w:hint="eastAsia"/>
                <w:sz w:val="28"/>
                <w:szCs w:val="28"/>
              </w:rPr>
              <w:t>1</w:t>
            </w:r>
            <w:r w:rsidRPr="00875091">
              <w:rPr>
                <w:rFonts w:eastAsia="標楷體"/>
                <w:sz w:val="28"/>
                <w:szCs w:val="28"/>
              </w:rPr>
              <w:t>09/</w:t>
            </w:r>
            <w:r w:rsidR="00914173" w:rsidRPr="00875091">
              <w:rPr>
                <w:rFonts w:eastAsia="標楷體"/>
                <w:sz w:val="28"/>
                <w:szCs w:val="28"/>
              </w:rPr>
              <w:t>8/3(</w:t>
            </w:r>
            <w:proofErr w:type="gramStart"/>
            <w:r w:rsidR="00914173" w:rsidRPr="00875091">
              <w:rPr>
                <w:rFonts w:eastAsia="標楷體"/>
                <w:sz w:val="28"/>
                <w:szCs w:val="28"/>
              </w:rPr>
              <w:t>一</w:t>
            </w:r>
            <w:proofErr w:type="gramEnd"/>
            <w:r w:rsidR="00914173" w:rsidRPr="00875091">
              <w:rPr>
                <w:rFonts w:eastAsia="標楷體"/>
                <w:sz w:val="28"/>
                <w:szCs w:val="28"/>
              </w:rPr>
              <w:t>)</w:t>
            </w:r>
            <w:r w:rsidR="00F4137F" w:rsidRPr="00875091">
              <w:rPr>
                <w:rFonts w:eastAsia="標楷體" w:hint="eastAsia"/>
                <w:sz w:val="28"/>
                <w:szCs w:val="28"/>
              </w:rPr>
              <w:t>至</w:t>
            </w:r>
            <w:r w:rsidRPr="00875091">
              <w:rPr>
                <w:rFonts w:eastAsia="標楷體" w:hint="eastAsia"/>
                <w:sz w:val="28"/>
                <w:szCs w:val="28"/>
              </w:rPr>
              <w:t>1</w:t>
            </w:r>
            <w:r w:rsidRPr="00875091">
              <w:rPr>
                <w:rFonts w:eastAsia="標楷體"/>
                <w:sz w:val="28"/>
                <w:szCs w:val="28"/>
              </w:rPr>
              <w:t>09/</w:t>
            </w:r>
            <w:r w:rsidR="00914173" w:rsidRPr="00875091">
              <w:rPr>
                <w:rFonts w:eastAsia="標楷體"/>
                <w:sz w:val="28"/>
                <w:szCs w:val="28"/>
              </w:rPr>
              <w:t>8/7(</w:t>
            </w:r>
            <w:r w:rsidR="00914173" w:rsidRPr="00875091">
              <w:rPr>
                <w:rFonts w:eastAsia="標楷體"/>
                <w:sz w:val="28"/>
                <w:szCs w:val="28"/>
              </w:rPr>
              <w:t>五</w:t>
            </w:r>
            <w:r w:rsidR="00914173" w:rsidRPr="00875091">
              <w:rPr>
                <w:rFonts w:eastAsia="標楷體"/>
                <w:sz w:val="28"/>
                <w:szCs w:val="28"/>
              </w:rPr>
              <w:t>)</w:t>
            </w:r>
          </w:p>
        </w:tc>
        <w:tc>
          <w:tcPr>
            <w:tcW w:w="1417" w:type="dxa"/>
            <w:shd w:val="clear" w:color="auto" w:fill="auto"/>
            <w:vAlign w:val="center"/>
          </w:tcPr>
          <w:p w14:paraId="2B5159D8" w14:textId="3F8D7473" w:rsidR="00914173" w:rsidRPr="00875091" w:rsidRDefault="00914173" w:rsidP="00A04D65">
            <w:pPr>
              <w:spacing w:line="420" w:lineRule="exact"/>
              <w:jc w:val="center"/>
              <w:rPr>
                <w:rFonts w:eastAsia="標楷體"/>
                <w:sz w:val="28"/>
                <w:szCs w:val="28"/>
              </w:rPr>
            </w:pPr>
            <w:r w:rsidRPr="00875091">
              <w:rPr>
                <w:rFonts w:eastAsia="標楷體"/>
                <w:sz w:val="28"/>
                <w:szCs w:val="28"/>
              </w:rPr>
              <w:t>決審</w:t>
            </w:r>
          </w:p>
        </w:tc>
        <w:tc>
          <w:tcPr>
            <w:tcW w:w="5245" w:type="dxa"/>
            <w:shd w:val="clear" w:color="auto" w:fill="auto"/>
            <w:vAlign w:val="center"/>
          </w:tcPr>
          <w:p w14:paraId="6C14B73A" w14:textId="50ED207B" w:rsidR="00914173" w:rsidRPr="00875091" w:rsidRDefault="00F4137F" w:rsidP="00A04D65">
            <w:pPr>
              <w:spacing w:line="420" w:lineRule="exact"/>
              <w:jc w:val="both"/>
              <w:rPr>
                <w:rFonts w:eastAsia="標楷體"/>
                <w:sz w:val="28"/>
                <w:szCs w:val="28"/>
              </w:rPr>
            </w:pPr>
            <w:r w:rsidRPr="00875091">
              <w:rPr>
                <w:rFonts w:eastAsia="標楷體"/>
                <w:sz w:val="28"/>
                <w:szCs w:val="28"/>
              </w:rPr>
              <w:t>初審結束後，召開決審會議。執行單位將通知報名業者</w:t>
            </w:r>
            <w:r w:rsidR="000E391F" w:rsidRPr="00875091">
              <w:rPr>
                <w:rFonts w:eastAsia="標楷體" w:hint="eastAsia"/>
                <w:sz w:val="28"/>
                <w:szCs w:val="28"/>
              </w:rPr>
              <w:t>，</w:t>
            </w:r>
            <w:r w:rsidRPr="00875091">
              <w:rPr>
                <w:rFonts w:eastAsia="標楷體"/>
                <w:sz w:val="28"/>
                <w:szCs w:val="28"/>
              </w:rPr>
              <w:t>於指定日期之前將參與甄選</w:t>
            </w:r>
            <w:proofErr w:type="gramStart"/>
            <w:r w:rsidRPr="00875091">
              <w:rPr>
                <w:rFonts w:eastAsia="標楷體"/>
                <w:sz w:val="28"/>
                <w:szCs w:val="28"/>
              </w:rPr>
              <w:t>之</w:t>
            </w:r>
            <w:r w:rsidR="00DA2189" w:rsidRPr="00875091">
              <w:rPr>
                <w:rFonts w:eastAsia="標楷體" w:hint="eastAsia"/>
                <w:sz w:val="28"/>
                <w:szCs w:val="28"/>
              </w:rPr>
              <w:t>盒餅</w:t>
            </w:r>
            <w:r w:rsidRPr="00875091">
              <w:rPr>
                <w:rFonts w:eastAsia="標楷體"/>
                <w:sz w:val="28"/>
                <w:szCs w:val="28"/>
              </w:rPr>
              <w:t>寄</w:t>
            </w:r>
            <w:proofErr w:type="gramEnd"/>
            <w:r w:rsidRPr="00875091">
              <w:rPr>
                <w:rFonts w:eastAsia="標楷體"/>
                <w:sz w:val="28"/>
                <w:szCs w:val="28"/>
              </w:rPr>
              <w:t>送至指定地址，由評選委員針對實品透過試吃及</w:t>
            </w:r>
            <w:r w:rsidR="00F33533" w:rsidRPr="00875091">
              <w:rPr>
                <w:rFonts w:eastAsia="標楷體" w:hint="eastAsia"/>
                <w:sz w:val="28"/>
                <w:szCs w:val="28"/>
              </w:rPr>
              <w:t>評選</w:t>
            </w:r>
            <w:r w:rsidRPr="00875091">
              <w:rPr>
                <w:rFonts w:eastAsia="標楷體"/>
                <w:sz w:val="28"/>
                <w:szCs w:val="28"/>
              </w:rPr>
              <w:t>會議討論，評選出本年度南臺灣大餅節獲獎大餅業者，預計</w:t>
            </w:r>
            <w:r w:rsidRPr="00875091">
              <w:rPr>
                <w:rFonts w:eastAsia="標楷體"/>
                <w:sz w:val="28"/>
                <w:szCs w:val="28"/>
              </w:rPr>
              <w:t>8</w:t>
            </w:r>
            <w:r w:rsidRPr="00875091">
              <w:rPr>
                <w:rFonts w:eastAsia="標楷體"/>
                <w:sz w:val="28"/>
                <w:szCs w:val="28"/>
              </w:rPr>
              <w:t>月上旬公告獲選名單，並安排後續宣傳。</w:t>
            </w:r>
          </w:p>
        </w:tc>
      </w:tr>
      <w:tr w:rsidR="00875091" w:rsidRPr="00875091" w14:paraId="4E3A1770" w14:textId="1AF8DAD1" w:rsidTr="00A04D65">
        <w:tc>
          <w:tcPr>
            <w:tcW w:w="2410" w:type="dxa"/>
            <w:shd w:val="clear" w:color="auto" w:fill="auto"/>
            <w:vAlign w:val="center"/>
          </w:tcPr>
          <w:p w14:paraId="6E159D22" w14:textId="64C8EDD9" w:rsidR="00914173" w:rsidRPr="00875091" w:rsidRDefault="008C3D55" w:rsidP="00CD7881">
            <w:pPr>
              <w:spacing w:line="420" w:lineRule="exact"/>
              <w:jc w:val="center"/>
              <w:rPr>
                <w:rFonts w:eastAsia="標楷體"/>
                <w:sz w:val="28"/>
                <w:szCs w:val="28"/>
              </w:rPr>
            </w:pPr>
            <w:r w:rsidRPr="00875091">
              <w:rPr>
                <w:rFonts w:eastAsia="標楷體" w:hint="eastAsia"/>
                <w:sz w:val="28"/>
                <w:szCs w:val="28"/>
              </w:rPr>
              <w:t>1</w:t>
            </w:r>
            <w:r w:rsidRPr="00875091">
              <w:rPr>
                <w:rFonts w:eastAsia="標楷體"/>
                <w:sz w:val="28"/>
                <w:szCs w:val="28"/>
              </w:rPr>
              <w:t>09/</w:t>
            </w:r>
            <w:r w:rsidR="00914173" w:rsidRPr="00875091">
              <w:rPr>
                <w:rFonts w:eastAsia="標楷體"/>
                <w:sz w:val="28"/>
                <w:szCs w:val="28"/>
              </w:rPr>
              <w:t>8</w:t>
            </w:r>
            <w:r w:rsidR="004245CB" w:rsidRPr="00875091">
              <w:rPr>
                <w:rFonts w:eastAsia="標楷體" w:hint="eastAsia"/>
                <w:sz w:val="28"/>
                <w:szCs w:val="28"/>
              </w:rPr>
              <w:t>/</w:t>
            </w:r>
            <w:r w:rsidR="00CD7881" w:rsidRPr="00875091">
              <w:rPr>
                <w:rFonts w:eastAsia="標楷體"/>
                <w:sz w:val="28"/>
                <w:szCs w:val="28"/>
              </w:rPr>
              <w:t>8</w:t>
            </w:r>
            <w:r w:rsidR="004245CB" w:rsidRPr="00875091">
              <w:rPr>
                <w:rFonts w:eastAsia="標楷體"/>
                <w:sz w:val="28"/>
                <w:szCs w:val="28"/>
              </w:rPr>
              <w:t>(</w:t>
            </w:r>
            <w:r w:rsidR="00CD7881" w:rsidRPr="00875091">
              <w:rPr>
                <w:rFonts w:eastAsia="標楷體" w:hint="eastAsia"/>
                <w:sz w:val="28"/>
                <w:szCs w:val="28"/>
              </w:rPr>
              <w:t>六</w:t>
            </w:r>
            <w:r w:rsidR="004245CB" w:rsidRPr="00875091">
              <w:rPr>
                <w:rFonts w:eastAsia="標楷體"/>
                <w:sz w:val="28"/>
                <w:szCs w:val="28"/>
              </w:rPr>
              <w:t>)</w:t>
            </w:r>
          </w:p>
        </w:tc>
        <w:tc>
          <w:tcPr>
            <w:tcW w:w="1417" w:type="dxa"/>
            <w:shd w:val="clear" w:color="auto" w:fill="auto"/>
            <w:vAlign w:val="center"/>
          </w:tcPr>
          <w:p w14:paraId="6E9715A9" w14:textId="4AB0CD6B" w:rsidR="00914173" w:rsidRPr="00875091" w:rsidRDefault="00914173" w:rsidP="00A04D65">
            <w:pPr>
              <w:spacing w:line="420" w:lineRule="exact"/>
              <w:jc w:val="center"/>
              <w:rPr>
                <w:rFonts w:eastAsia="標楷體"/>
                <w:sz w:val="28"/>
                <w:szCs w:val="28"/>
              </w:rPr>
            </w:pPr>
            <w:r w:rsidRPr="00875091">
              <w:rPr>
                <w:rFonts w:eastAsia="標楷體"/>
                <w:sz w:val="28"/>
                <w:szCs w:val="28"/>
              </w:rPr>
              <w:t>公布名單</w:t>
            </w:r>
          </w:p>
        </w:tc>
        <w:tc>
          <w:tcPr>
            <w:tcW w:w="5245" w:type="dxa"/>
            <w:shd w:val="clear" w:color="auto" w:fill="auto"/>
            <w:vAlign w:val="center"/>
          </w:tcPr>
          <w:p w14:paraId="57EF32D4" w14:textId="3D34C3DB" w:rsidR="00914173" w:rsidRPr="00875091" w:rsidRDefault="00F33533" w:rsidP="00A04D65">
            <w:pPr>
              <w:spacing w:line="420" w:lineRule="exact"/>
              <w:jc w:val="both"/>
              <w:rPr>
                <w:rFonts w:eastAsia="標楷體"/>
                <w:sz w:val="28"/>
                <w:szCs w:val="28"/>
              </w:rPr>
            </w:pPr>
            <w:r w:rsidRPr="00875091">
              <w:rPr>
                <w:rFonts w:eastAsia="標楷體"/>
                <w:bCs/>
                <w:sz w:val="28"/>
                <w:szCs w:val="28"/>
              </w:rPr>
              <w:t>財團法人商業發展研究院「南部商業服務業知識分享平台」網站</w:t>
            </w:r>
            <w:r w:rsidRPr="00875091">
              <w:rPr>
                <w:rFonts w:eastAsia="標楷體" w:hint="eastAsia"/>
                <w:bCs/>
                <w:sz w:val="28"/>
                <w:szCs w:val="28"/>
              </w:rPr>
              <w:t>公布並</w:t>
            </w:r>
            <w:r w:rsidR="006C3183" w:rsidRPr="00875091">
              <w:rPr>
                <w:rFonts w:eastAsia="標楷體" w:hint="eastAsia"/>
                <w:bCs/>
                <w:sz w:val="28"/>
                <w:szCs w:val="28"/>
              </w:rPr>
              <w:t>逐一</w:t>
            </w:r>
            <w:r w:rsidRPr="00875091">
              <w:rPr>
                <w:rFonts w:eastAsia="標楷體" w:hint="eastAsia"/>
                <w:bCs/>
                <w:sz w:val="28"/>
                <w:szCs w:val="28"/>
              </w:rPr>
              <w:t>通知</w:t>
            </w:r>
            <w:r w:rsidR="004245CB" w:rsidRPr="00875091">
              <w:rPr>
                <w:rFonts w:eastAsia="標楷體" w:hint="eastAsia"/>
                <w:bCs/>
                <w:sz w:val="28"/>
                <w:szCs w:val="28"/>
              </w:rPr>
              <w:t>。</w:t>
            </w:r>
          </w:p>
        </w:tc>
      </w:tr>
      <w:tr w:rsidR="00875091" w:rsidRPr="00875091" w14:paraId="5A528800" w14:textId="25D7AC3F" w:rsidTr="00A04D65">
        <w:tc>
          <w:tcPr>
            <w:tcW w:w="2410" w:type="dxa"/>
            <w:shd w:val="clear" w:color="auto" w:fill="auto"/>
            <w:vAlign w:val="center"/>
          </w:tcPr>
          <w:p w14:paraId="540EE420" w14:textId="0B5998F1" w:rsidR="00914173" w:rsidRPr="00875091" w:rsidRDefault="008C3D55" w:rsidP="00A04D65">
            <w:pPr>
              <w:spacing w:line="420" w:lineRule="exact"/>
              <w:jc w:val="center"/>
              <w:rPr>
                <w:rFonts w:eastAsia="標楷體"/>
                <w:sz w:val="28"/>
                <w:szCs w:val="28"/>
              </w:rPr>
            </w:pPr>
            <w:r w:rsidRPr="00875091">
              <w:rPr>
                <w:rFonts w:eastAsia="標楷體" w:hint="eastAsia"/>
                <w:sz w:val="28"/>
                <w:szCs w:val="28"/>
              </w:rPr>
              <w:t>1</w:t>
            </w:r>
            <w:r w:rsidRPr="00875091">
              <w:rPr>
                <w:rFonts w:eastAsia="標楷體"/>
                <w:sz w:val="28"/>
                <w:szCs w:val="28"/>
              </w:rPr>
              <w:t>09/</w:t>
            </w:r>
            <w:r w:rsidR="00914173" w:rsidRPr="00875091">
              <w:rPr>
                <w:rFonts w:eastAsia="標楷體"/>
                <w:sz w:val="28"/>
                <w:szCs w:val="28"/>
              </w:rPr>
              <w:t>8</w:t>
            </w:r>
            <w:r w:rsidR="004245CB" w:rsidRPr="00875091">
              <w:rPr>
                <w:rFonts w:eastAsia="標楷體"/>
                <w:sz w:val="28"/>
                <w:szCs w:val="28"/>
              </w:rPr>
              <w:t>/13(</w:t>
            </w:r>
            <w:r w:rsidR="004245CB" w:rsidRPr="00875091">
              <w:rPr>
                <w:rFonts w:eastAsia="標楷體" w:hint="eastAsia"/>
                <w:sz w:val="28"/>
                <w:szCs w:val="28"/>
              </w:rPr>
              <w:t>四</w:t>
            </w:r>
            <w:r w:rsidR="004245CB" w:rsidRPr="00875091">
              <w:rPr>
                <w:rFonts w:eastAsia="標楷體"/>
                <w:sz w:val="28"/>
                <w:szCs w:val="28"/>
              </w:rPr>
              <w:t>)</w:t>
            </w:r>
          </w:p>
        </w:tc>
        <w:tc>
          <w:tcPr>
            <w:tcW w:w="1417" w:type="dxa"/>
            <w:shd w:val="clear" w:color="auto" w:fill="auto"/>
            <w:vAlign w:val="center"/>
          </w:tcPr>
          <w:p w14:paraId="5A94C23B" w14:textId="1A17F3F1" w:rsidR="00914173" w:rsidRPr="00875091" w:rsidRDefault="00914173" w:rsidP="00A04D65">
            <w:pPr>
              <w:spacing w:line="420" w:lineRule="exact"/>
              <w:jc w:val="center"/>
              <w:rPr>
                <w:rFonts w:eastAsia="標楷體"/>
                <w:sz w:val="28"/>
                <w:szCs w:val="28"/>
              </w:rPr>
            </w:pPr>
            <w:r w:rsidRPr="00875091">
              <w:rPr>
                <w:rFonts w:eastAsia="標楷體"/>
                <w:sz w:val="28"/>
                <w:szCs w:val="28"/>
              </w:rPr>
              <w:t>頒獎儀式</w:t>
            </w:r>
          </w:p>
        </w:tc>
        <w:tc>
          <w:tcPr>
            <w:tcW w:w="5245" w:type="dxa"/>
            <w:shd w:val="clear" w:color="auto" w:fill="auto"/>
            <w:vAlign w:val="center"/>
          </w:tcPr>
          <w:p w14:paraId="5DF7A947" w14:textId="69BE76D2" w:rsidR="00914173" w:rsidRPr="00875091" w:rsidRDefault="00DB11C7" w:rsidP="00A04D65">
            <w:pPr>
              <w:spacing w:line="420" w:lineRule="exact"/>
              <w:jc w:val="both"/>
              <w:rPr>
                <w:rFonts w:eastAsia="標楷體"/>
                <w:sz w:val="28"/>
                <w:szCs w:val="28"/>
              </w:rPr>
            </w:pPr>
            <w:r w:rsidRPr="00875091">
              <w:rPr>
                <w:rFonts w:eastAsia="標楷體" w:hint="eastAsia"/>
                <w:sz w:val="28"/>
                <w:szCs w:val="28"/>
              </w:rPr>
              <w:t>於</w:t>
            </w:r>
            <w:proofErr w:type="gramStart"/>
            <w:r w:rsidRPr="00875091">
              <w:rPr>
                <w:rFonts w:eastAsia="標楷體" w:hint="eastAsia"/>
                <w:sz w:val="28"/>
                <w:szCs w:val="28"/>
              </w:rPr>
              <w:t>臺</w:t>
            </w:r>
            <w:proofErr w:type="gramEnd"/>
            <w:r w:rsidR="00F33533" w:rsidRPr="00875091">
              <w:rPr>
                <w:rFonts w:eastAsia="標楷體" w:hint="eastAsia"/>
                <w:sz w:val="28"/>
                <w:szCs w:val="28"/>
              </w:rPr>
              <w:t>南市</w:t>
            </w:r>
            <w:r w:rsidRPr="00875091">
              <w:rPr>
                <w:rFonts w:eastAsia="標楷體" w:hint="eastAsia"/>
                <w:sz w:val="28"/>
                <w:szCs w:val="28"/>
              </w:rPr>
              <w:t>全美戲院辦理</w:t>
            </w:r>
          </w:p>
        </w:tc>
      </w:tr>
      <w:tr w:rsidR="00875091" w:rsidRPr="00875091" w14:paraId="094B1A6A" w14:textId="77777777" w:rsidTr="00A04D65">
        <w:tc>
          <w:tcPr>
            <w:tcW w:w="2410" w:type="dxa"/>
            <w:shd w:val="clear" w:color="auto" w:fill="auto"/>
            <w:vAlign w:val="center"/>
          </w:tcPr>
          <w:p w14:paraId="1F3CE8F4" w14:textId="33E12660" w:rsidR="004245CB" w:rsidRPr="00875091" w:rsidRDefault="008C3D55" w:rsidP="00A04D65">
            <w:pPr>
              <w:spacing w:line="420" w:lineRule="exact"/>
              <w:jc w:val="center"/>
              <w:rPr>
                <w:rFonts w:eastAsia="標楷體"/>
                <w:sz w:val="28"/>
                <w:szCs w:val="28"/>
              </w:rPr>
            </w:pPr>
            <w:r w:rsidRPr="00875091">
              <w:rPr>
                <w:rFonts w:eastAsia="標楷體" w:hint="eastAsia"/>
                <w:sz w:val="28"/>
                <w:szCs w:val="28"/>
              </w:rPr>
              <w:t>1</w:t>
            </w:r>
            <w:r w:rsidRPr="00875091">
              <w:rPr>
                <w:rFonts w:eastAsia="標楷體"/>
                <w:sz w:val="28"/>
                <w:szCs w:val="28"/>
              </w:rPr>
              <w:t>09/</w:t>
            </w:r>
            <w:r w:rsidR="004245CB" w:rsidRPr="00875091">
              <w:rPr>
                <w:rFonts w:eastAsia="標楷體"/>
                <w:spacing w:val="-12"/>
                <w:sz w:val="28"/>
                <w:szCs w:val="28"/>
              </w:rPr>
              <w:t>8/28</w:t>
            </w:r>
            <w:r w:rsidR="004245CB" w:rsidRPr="00875091">
              <w:rPr>
                <w:rFonts w:eastAsia="標楷體" w:hint="eastAsia"/>
                <w:spacing w:val="-12"/>
                <w:sz w:val="28"/>
                <w:szCs w:val="28"/>
              </w:rPr>
              <w:t xml:space="preserve"> </w:t>
            </w:r>
            <w:r w:rsidR="004245CB" w:rsidRPr="00875091">
              <w:rPr>
                <w:rFonts w:eastAsia="標楷體"/>
                <w:spacing w:val="-12"/>
                <w:sz w:val="28"/>
                <w:szCs w:val="28"/>
              </w:rPr>
              <w:t>(</w:t>
            </w:r>
            <w:r w:rsidR="004245CB" w:rsidRPr="00875091">
              <w:rPr>
                <w:rFonts w:eastAsia="標楷體" w:hint="eastAsia"/>
                <w:spacing w:val="-12"/>
                <w:sz w:val="28"/>
                <w:szCs w:val="28"/>
              </w:rPr>
              <w:t>五</w:t>
            </w:r>
            <w:r w:rsidR="004245CB" w:rsidRPr="00875091">
              <w:rPr>
                <w:rFonts w:eastAsia="標楷體"/>
                <w:spacing w:val="-12"/>
                <w:sz w:val="28"/>
                <w:szCs w:val="28"/>
              </w:rPr>
              <w:t>)</w:t>
            </w:r>
            <w:r w:rsidR="004245CB" w:rsidRPr="00875091">
              <w:rPr>
                <w:rFonts w:eastAsia="標楷體" w:hint="eastAsia"/>
                <w:spacing w:val="-12"/>
                <w:sz w:val="28"/>
                <w:szCs w:val="28"/>
              </w:rPr>
              <w:t>至</w:t>
            </w:r>
            <w:r w:rsidRPr="00875091">
              <w:rPr>
                <w:rFonts w:eastAsia="標楷體" w:hint="eastAsia"/>
                <w:sz w:val="28"/>
                <w:szCs w:val="28"/>
              </w:rPr>
              <w:t>1</w:t>
            </w:r>
            <w:r w:rsidRPr="00875091">
              <w:rPr>
                <w:rFonts w:eastAsia="標楷體"/>
                <w:sz w:val="28"/>
                <w:szCs w:val="28"/>
              </w:rPr>
              <w:t>09/</w:t>
            </w:r>
            <w:r w:rsidR="004245CB" w:rsidRPr="00875091">
              <w:rPr>
                <w:rFonts w:eastAsia="標楷體"/>
                <w:spacing w:val="-12"/>
                <w:sz w:val="28"/>
                <w:szCs w:val="28"/>
              </w:rPr>
              <w:t>8/31</w:t>
            </w:r>
            <w:r w:rsidR="004245CB" w:rsidRPr="00875091">
              <w:rPr>
                <w:rFonts w:eastAsia="標楷體" w:hint="eastAsia"/>
                <w:spacing w:val="-12"/>
                <w:sz w:val="28"/>
                <w:szCs w:val="28"/>
              </w:rPr>
              <w:t xml:space="preserve"> </w:t>
            </w:r>
            <w:r w:rsidR="004245CB" w:rsidRPr="00875091">
              <w:rPr>
                <w:rFonts w:eastAsia="標楷體"/>
                <w:spacing w:val="-12"/>
                <w:sz w:val="28"/>
                <w:szCs w:val="28"/>
              </w:rPr>
              <w:t>(</w:t>
            </w:r>
            <w:proofErr w:type="gramStart"/>
            <w:r w:rsidR="004245CB" w:rsidRPr="00875091">
              <w:rPr>
                <w:rFonts w:eastAsia="標楷體" w:hint="eastAsia"/>
                <w:spacing w:val="-12"/>
                <w:sz w:val="28"/>
                <w:szCs w:val="28"/>
              </w:rPr>
              <w:t>一</w:t>
            </w:r>
            <w:proofErr w:type="gramEnd"/>
            <w:r w:rsidR="004245CB" w:rsidRPr="00875091">
              <w:rPr>
                <w:rFonts w:eastAsia="標楷體"/>
                <w:spacing w:val="-12"/>
                <w:sz w:val="28"/>
                <w:szCs w:val="28"/>
              </w:rPr>
              <w:t>)</w:t>
            </w:r>
          </w:p>
        </w:tc>
        <w:tc>
          <w:tcPr>
            <w:tcW w:w="1417" w:type="dxa"/>
            <w:shd w:val="clear" w:color="auto" w:fill="auto"/>
            <w:vAlign w:val="center"/>
          </w:tcPr>
          <w:p w14:paraId="7EC1A789" w14:textId="50A0438D" w:rsidR="004245CB" w:rsidRPr="00875091" w:rsidRDefault="00083BE4" w:rsidP="00A04D65">
            <w:pPr>
              <w:spacing w:line="420" w:lineRule="exact"/>
              <w:jc w:val="center"/>
              <w:rPr>
                <w:rFonts w:eastAsia="標楷體"/>
                <w:sz w:val="28"/>
                <w:szCs w:val="28"/>
              </w:rPr>
            </w:pPr>
            <w:r w:rsidRPr="00875091">
              <w:rPr>
                <w:rFonts w:eastAsia="標楷體" w:hint="eastAsia"/>
                <w:sz w:val="28"/>
                <w:szCs w:val="28"/>
              </w:rPr>
              <w:t>參展</w:t>
            </w:r>
            <w:r w:rsidR="004245CB" w:rsidRPr="00875091">
              <w:rPr>
                <w:rFonts w:eastAsia="標楷體" w:hint="eastAsia"/>
                <w:sz w:val="28"/>
                <w:szCs w:val="28"/>
              </w:rPr>
              <w:t>活動</w:t>
            </w:r>
          </w:p>
        </w:tc>
        <w:tc>
          <w:tcPr>
            <w:tcW w:w="5245" w:type="dxa"/>
            <w:shd w:val="clear" w:color="auto" w:fill="auto"/>
            <w:vAlign w:val="center"/>
          </w:tcPr>
          <w:p w14:paraId="66453D3C" w14:textId="2F4C5CA1" w:rsidR="004245CB" w:rsidRPr="00875091" w:rsidRDefault="004245CB" w:rsidP="00A04D65">
            <w:pPr>
              <w:spacing w:line="420" w:lineRule="exact"/>
              <w:jc w:val="both"/>
              <w:rPr>
                <w:rFonts w:eastAsia="標楷體"/>
                <w:sz w:val="28"/>
                <w:szCs w:val="28"/>
              </w:rPr>
            </w:pPr>
            <w:r w:rsidRPr="00875091">
              <w:rPr>
                <w:rFonts w:eastAsia="標楷體" w:hint="eastAsia"/>
                <w:sz w:val="28"/>
                <w:szCs w:val="28"/>
              </w:rPr>
              <w:t>於台北世貿一館「</w:t>
            </w:r>
            <w:r w:rsidRPr="00875091">
              <w:rPr>
                <w:rFonts w:eastAsia="標楷體" w:hint="eastAsia"/>
                <w:sz w:val="28"/>
                <w:szCs w:val="28"/>
              </w:rPr>
              <w:t>2020</w:t>
            </w:r>
            <w:r w:rsidRPr="00875091">
              <w:rPr>
                <w:rFonts w:eastAsia="標楷體" w:hint="eastAsia"/>
                <w:sz w:val="28"/>
                <w:szCs w:val="28"/>
              </w:rPr>
              <w:t>台北</w:t>
            </w:r>
            <w:proofErr w:type="gramStart"/>
            <w:r w:rsidRPr="00875091">
              <w:rPr>
                <w:rFonts w:eastAsia="標楷體" w:hint="eastAsia"/>
                <w:sz w:val="28"/>
                <w:szCs w:val="28"/>
              </w:rPr>
              <w:t>食品暨伴手</w:t>
            </w:r>
            <w:proofErr w:type="gramEnd"/>
            <w:r w:rsidRPr="00875091">
              <w:rPr>
                <w:rFonts w:eastAsia="標楷體" w:hint="eastAsia"/>
                <w:sz w:val="28"/>
                <w:szCs w:val="28"/>
              </w:rPr>
              <w:t>禮博覽會」設立主題館</w:t>
            </w:r>
            <w:r w:rsidR="00DD05DF" w:rsidRPr="00875091">
              <w:rPr>
                <w:rFonts w:eastAsia="標楷體" w:hint="eastAsia"/>
                <w:sz w:val="28"/>
                <w:szCs w:val="28"/>
              </w:rPr>
              <w:t>進行廣宣活動</w:t>
            </w:r>
            <w:r w:rsidRPr="00875091">
              <w:rPr>
                <w:rFonts w:eastAsia="標楷體" w:hint="eastAsia"/>
                <w:sz w:val="28"/>
                <w:szCs w:val="28"/>
              </w:rPr>
              <w:t>。</w:t>
            </w:r>
          </w:p>
        </w:tc>
      </w:tr>
    </w:tbl>
    <w:p w14:paraId="75A0B37E" w14:textId="0AAD41E4" w:rsidR="007218EB" w:rsidRPr="00875091" w:rsidRDefault="008C2878" w:rsidP="00142B89">
      <w:pPr>
        <w:ind w:leftChars="295" w:left="991" w:hangingChars="118" w:hanging="283"/>
        <w:sectPr w:rsidR="007218EB" w:rsidRPr="00875091" w:rsidSect="00A04D65">
          <w:footerReference w:type="first" r:id="rId16"/>
          <w:pgSz w:w="11906" w:h="16838" w:code="9"/>
          <w:pgMar w:top="1008" w:right="1077" w:bottom="851" w:left="1077" w:header="854" w:footer="321" w:gutter="0"/>
          <w:pgNumType w:start="1"/>
          <w:cols w:space="425"/>
          <w:titlePg/>
          <w:docGrid w:type="lines" w:linePitch="360"/>
        </w:sectPr>
      </w:pPr>
      <w:r w:rsidRPr="00875091">
        <w:rPr>
          <w:rFonts w:eastAsia="標楷體"/>
          <w:bCs/>
        </w:rPr>
        <w:t>※</w:t>
      </w:r>
      <w:r w:rsidRPr="00875091">
        <w:rPr>
          <w:rFonts w:eastAsia="標楷體"/>
          <w:bCs/>
        </w:rPr>
        <w:t>備註：</w:t>
      </w:r>
      <w:r w:rsidR="00142B89" w:rsidRPr="00875091">
        <w:rPr>
          <w:rFonts w:eastAsia="標楷體"/>
        </w:rPr>
        <w:t>主辦單位保有修改本活動之權利，活動內容以主辦單位網站最新公告為</w:t>
      </w:r>
      <w:proofErr w:type="gramStart"/>
      <w:r w:rsidR="00142B89" w:rsidRPr="00875091">
        <w:rPr>
          <w:rFonts w:eastAsia="標楷體"/>
        </w:rPr>
        <w:t>準</w:t>
      </w:r>
      <w:proofErr w:type="gramEnd"/>
      <w:r w:rsidR="00142B89" w:rsidRPr="00875091">
        <w:rPr>
          <w:rFonts w:eastAsia="標楷體"/>
        </w:rPr>
        <w:t>，如有調整或有未盡事宜，主辦單位保留最終變更及解釋權。</w:t>
      </w:r>
      <w:r w:rsidR="007B4A92" w:rsidRPr="00875091">
        <w:br w:type="page"/>
      </w:r>
    </w:p>
    <w:p w14:paraId="2BB0EF48" w14:textId="4DEAFBBB" w:rsidR="001A22BE" w:rsidRPr="00875091" w:rsidRDefault="001A22BE" w:rsidP="000D60F4">
      <w:pPr>
        <w:pStyle w:val="1"/>
        <w:numPr>
          <w:ilvl w:val="0"/>
          <w:numId w:val="0"/>
        </w:numPr>
        <w:rPr>
          <w:color w:val="auto"/>
        </w:rPr>
      </w:pPr>
      <w:bookmarkStart w:id="8" w:name="_Toc44432781"/>
      <w:r w:rsidRPr="00875091">
        <w:rPr>
          <w:color w:val="auto"/>
          <w:bdr w:val="single" w:sz="4" w:space="0" w:color="auto"/>
        </w:rPr>
        <w:lastRenderedPageBreak/>
        <w:t>附件一</w:t>
      </w:r>
      <w:bookmarkEnd w:id="8"/>
    </w:p>
    <w:p w14:paraId="3DD86C35" w14:textId="69C890AE" w:rsidR="001A22BE" w:rsidRPr="00875091" w:rsidRDefault="00240ADD" w:rsidP="007218EB">
      <w:pPr>
        <w:jc w:val="center"/>
        <w:rPr>
          <w:rFonts w:eastAsia="標楷體"/>
          <w:b/>
          <w:bCs/>
          <w:sz w:val="32"/>
          <w:szCs w:val="32"/>
        </w:rPr>
      </w:pPr>
      <w:r w:rsidRPr="00875091">
        <w:rPr>
          <w:rFonts w:eastAsia="標楷體"/>
          <w:b/>
          <w:bCs/>
          <w:sz w:val="32"/>
          <w:szCs w:val="32"/>
        </w:rPr>
        <w:t>南臺灣大餅節</w:t>
      </w:r>
      <w:r w:rsidR="008C3D55" w:rsidRPr="00875091">
        <w:rPr>
          <w:rFonts w:eastAsia="標楷體" w:hint="eastAsia"/>
          <w:b/>
          <w:bCs/>
          <w:sz w:val="32"/>
          <w:szCs w:val="32"/>
        </w:rPr>
        <w:t>甄選活動</w:t>
      </w:r>
      <w:r w:rsidR="00A00A16" w:rsidRPr="00875091">
        <w:rPr>
          <w:rFonts w:eastAsia="標楷體"/>
          <w:b/>
          <w:bCs/>
          <w:sz w:val="32"/>
          <w:szCs w:val="32"/>
        </w:rPr>
        <w:t>報名表</w:t>
      </w:r>
    </w:p>
    <w:tbl>
      <w:tblPr>
        <w:tblW w:w="9736"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96"/>
        <w:gridCol w:w="3166"/>
        <w:gridCol w:w="1796"/>
        <w:gridCol w:w="3067"/>
        <w:gridCol w:w="11"/>
      </w:tblGrid>
      <w:tr w:rsidR="00875091" w:rsidRPr="00875091" w14:paraId="13AFD4C2" w14:textId="77777777" w:rsidTr="00163608">
        <w:trPr>
          <w:trHeight w:val="397"/>
          <w:jc w:val="center"/>
        </w:trPr>
        <w:tc>
          <w:tcPr>
            <w:tcW w:w="1696" w:type="dxa"/>
            <w:tcBorders>
              <w:top w:val="single" w:sz="4" w:space="0" w:color="auto"/>
              <w:left w:val="single" w:sz="4" w:space="0" w:color="auto"/>
              <w:right w:val="single" w:sz="4" w:space="0" w:color="auto"/>
            </w:tcBorders>
            <w:shd w:val="clear" w:color="auto" w:fill="F3F3F3"/>
            <w:vAlign w:val="center"/>
          </w:tcPr>
          <w:p w14:paraId="50E58657" w14:textId="77777777" w:rsidR="000C2A47" w:rsidRPr="00875091" w:rsidRDefault="000C2A47" w:rsidP="00032640">
            <w:pPr>
              <w:spacing w:line="276" w:lineRule="auto"/>
              <w:jc w:val="center"/>
              <w:rPr>
                <w:rFonts w:eastAsia="標楷體"/>
                <w:b/>
                <w:bCs/>
              </w:rPr>
            </w:pPr>
            <w:r w:rsidRPr="00875091">
              <w:rPr>
                <w:rFonts w:eastAsia="標楷體"/>
                <w:b/>
                <w:bCs/>
              </w:rPr>
              <w:t>報名組別</w:t>
            </w:r>
          </w:p>
        </w:tc>
        <w:tc>
          <w:tcPr>
            <w:tcW w:w="8040" w:type="dxa"/>
            <w:gridSpan w:val="4"/>
            <w:tcBorders>
              <w:top w:val="single" w:sz="4" w:space="0" w:color="auto"/>
              <w:left w:val="single" w:sz="4" w:space="0" w:color="auto"/>
              <w:right w:val="single" w:sz="4" w:space="0" w:color="auto"/>
            </w:tcBorders>
            <w:shd w:val="clear" w:color="auto" w:fill="F3F3F3"/>
            <w:vAlign w:val="center"/>
          </w:tcPr>
          <w:p w14:paraId="2C855F90" w14:textId="71D8BF9E" w:rsidR="000C2A47" w:rsidRPr="00875091" w:rsidRDefault="001D5F67" w:rsidP="00032640">
            <w:pPr>
              <w:spacing w:line="276" w:lineRule="auto"/>
              <w:ind w:firstLineChars="21" w:firstLine="50"/>
              <w:rPr>
                <w:rFonts w:eastAsia="標楷體"/>
                <w:b/>
                <w:bCs/>
              </w:rPr>
            </w:pPr>
            <w:r w:rsidRPr="00875091">
              <w:rPr>
                <w:rFonts w:ascii="標楷體" w:eastAsia="標楷體" w:hAnsi="標楷體"/>
                <w:b/>
                <w:bCs/>
              </w:rPr>
              <w:t>□</w:t>
            </w:r>
            <w:r w:rsidRPr="00875091">
              <w:rPr>
                <w:rFonts w:eastAsia="標楷體"/>
                <w:b/>
                <w:bCs/>
              </w:rPr>
              <w:t>傳承</w:t>
            </w:r>
            <w:r w:rsidR="000C2A47" w:rsidRPr="00875091">
              <w:rPr>
                <w:rFonts w:eastAsia="標楷體"/>
                <w:b/>
                <w:bCs/>
              </w:rPr>
              <w:t>組</w:t>
            </w:r>
            <w:r w:rsidR="000C2A47" w:rsidRPr="00875091">
              <w:rPr>
                <w:rFonts w:eastAsia="標楷體"/>
                <w:b/>
                <w:bCs/>
              </w:rPr>
              <w:t xml:space="preserve">   </w:t>
            </w:r>
            <w:r w:rsidR="000C2A47" w:rsidRPr="00875091">
              <w:rPr>
                <w:rFonts w:ascii="標楷體" w:eastAsia="標楷體" w:hAnsi="標楷體"/>
                <w:b/>
                <w:bCs/>
              </w:rPr>
              <w:t xml:space="preserve"> □</w:t>
            </w:r>
            <w:r w:rsidR="000C2A47" w:rsidRPr="00875091">
              <w:rPr>
                <w:rFonts w:eastAsia="標楷體"/>
                <w:b/>
                <w:bCs/>
              </w:rPr>
              <w:t>創新組</w:t>
            </w:r>
          </w:p>
        </w:tc>
      </w:tr>
      <w:tr w:rsidR="00875091" w:rsidRPr="00875091" w14:paraId="7049ADD5" w14:textId="77777777" w:rsidTr="00733290">
        <w:trPr>
          <w:trHeight w:val="397"/>
          <w:jc w:val="center"/>
        </w:trPr>
        <w:tc>
          <w:tcPr>
            <w:tcW w:w="9736" w:type="dxa"/>
            <w:gridSpan w:val="5"/>
            <w:tcBorders>
              <w:top w:val="single" w:sz="4" w:space="0" w:color="auto"/>
              <w:left w:val="single" w:sz="4" w:space="0" w:color="auto"/>
              <w:right w:val="single" w:sz="4" w:space="0" w:color="auto"/>
            </w:tcBorders>
            <w:shd w:val="clear" w:color="auto" w:fill="F3F3F3"/>
            <w:vAlign w:val="center"/>
          </w:tcPr>
          <w:p w14:paraId="32BBF8EF" w14:textId="47E2EF6D" w:rsidR="001B591A" w:rsidRPr="00875091" w:rsidRDefault="00282BD9" w:rsidP="00032640">
            <w:pPr>
              <w:spacing w:line="276" w:lineRule="auto"/>
              <w:rPr>
                <w:rFonts w:eastAsia="標楷體"/>
                <w:b/>
                <w:bCs/>
              </w:rPr>
            </w:pPr>
            <w:r w:rsidRPr="00875091">
              <w:rPr>
                <w:rFonts w:eastAsia="標楷體"/>
                <w:b/>
                <w:bCs/>
              </w:rPr>
              <w:t>第一部</w:t>
            </w:r>
            <w:r w:rsidR="00F33533" w:rsidRPr="00875091">
              <w:rPr>
                <w:rFonts w:eastAsia="標楷體" w:hint="eastAsia"/>
                <w:b/>
                <w:bCs/>
              </w:rPr>
              <w:t>分</w:t>
            </w:r>
            <w:r w:rsidRPr="00875091">
              <w:rPr>
                <w:rFonts w:eastAsia="標楷體"/>
                <w:b/>
                <w:bCs/>
              </w:rPr>
              <w:t>：基本資料</w:t>
            </w:r>
            <w:r w:rsidR="003B0281" w:rsidRPr="00875091">
              <w:rPr>
                <w:rFonts w:eastAsia="標楷體" w:hint="eastAsia"/>
                <w:b/>
                <w:bCs/>
              </w:rPr>
              <w:t>(</w:t>
            </w:r>
            <w:r w:rsidR="003B0281" w:rsidRPr="00875091">
              <w:rPr>
                <w:rFonts w:eastAsia="標楷體" w:hint="eastAsia"/>
                <w:b/>
                <w:bCs/>
              </w:rPr>
              <w:t>以下資料</w:t>
            </w:r>
            <w:proofErr w:type="gramStart"/>
            <w:r w:rsidR="003B0281" w:rsidRPr="00875091">
              <w:rPr>
                <w:rFonts w:eastAsia="標楷體" w:hint="eastAsia"/>
                <w:b/>
                <w:bCs/>
              </w:rPr>
              <w:t>均為必填</w:t>
            </w:r>
            <w:proofErr w:type="gramEnd"/>
            <w:r w:rsidR="003B0281" w:rsidRPr="00875091">
              <w:rPr>
                <w:rFonts w:eastAsia="標楷體" w:hint="eastAsia"/>
                <w:b/>
                <w:bCs/>
              </w:rPr>
              <w:t>)</w:t>
            </w:r>
          </w:p>
        </w:tc>
      </w:tr>
      <w:tr w:rsidR="00875091" w:rsidRPr="00875091" w14:paraId="57195C79" w14:textId="77777777" w:rsidTr="00163608">
        <w:trPr>
          <w:gridAfter w:val="1"/>
          <w:wAfter w:w="11" w:type="dxa"/>
          <w:cantSplit/>
          <w:trHeight w:val="283"/>
          <w:jc w:val="center"/>
        </w:trPr>
        <w:tc>
          <w:tcPr>
            <w:tcW w:w="1696" w:type="dxa"/>
            <w:tcBorders>
              <w:left w:val="single" w:sz="4" w:space="0" w:color="auto"/>
            </w:tcBorders>
            <w:vAlign w:val="center"/>
          </w:tcPr>
          <w:p w14:paraId="559EA962" w14:textId="3AD35683" w:rsidR="002B6A92" w:rsidRPr="00875091" w:rsidRDefault="002B6A92" w:rsidP="00032640">
            <w:pPr>
              <w:pStyle w:val="TableParagraph"/>
              <w:spacing w:before="30" w:line="276" w:lineRule="auto"/>
              <w:ind w:leftChars="-75" w:left="-180"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企業名稱</w:t>
            </w:r>
            <w:r w:rsidRPr="00875091">
              <w:rPr>
                <w:rFonts w:ascii="Times New Roman" w:eastAsia="標楷體" w:hAnsi="Times New Roman" w:cs="Times New Roman"/>
                <w:bCs/>
                <w:sz w:val="18"/>
                <w:szCs w:val="24"/>
                <w:lang w:eastAsia="zh-TW"/>
              </w:rPr>
              <w:t>(</w:t>
            </w:r>
            <w:r w:rsidRPr="00875091">
              <w:rPr>
                <w:rFonts w:ascii="Times New Roman" w:eastAsia="標楷體" w:hAnsi="Times New Roman" w:cs="Times New Roman"/>
                <w:bCs/>
                <w:sz w:val="18"/>
                <w:szCs w:val="24"/>
                <w:lang w:eastAsia="zh-TW"/>
              </w:rPr>
              <w:t>全銜</w:t>
            </w:r>
            <w:r w:rsidRPr="00875091">
              <w:rPr>
                <w:rFonts w:ascii="Times New Roman" w:eastAsia="標楷體" w:hAnsi="Times New Roman" w:cs="Times New Roman"/>
                <w:bCs/>
                <w:sz w:val="18"/>
                <w:szCs w:val="24"/>
                <w:lang w:eastAsia="zh-TW"/>
              </w:rPr>
              <w:t>)</w:t>
            </w:r>
          </w:p>
        </w:tc>
        <w:tc>
          <w:tcPr>
            <w:tcW w:w="3166" w:type="dxa"/>
            <w:tcBorders>
              <w:bottom w:val="single" w:sz="4" w:space="0" w:color="auto"/>
            </w:tcBorders>
            <w:vAlign w:val="center"/>
          </w:tcPr>
          <w:p w14:paraId="42D4E8BF" w14:textId="77777777" w:rsidR="002B6A92" w:rsidRPr="00875091" w:rsidRDefault="002B6A92" w:rsidP="00032640">
            <w:pPr>
              <w:spacing w:line="276" w:lineRule="auto"/>
              <w:ind w:right="-27"/>
              <w:rPr>
                <w:rFonts w:eastAsia="標楷體"/>
              </w:rPr>
            </w:pPr>
          </w:p>
        </w:tc>
        <w:tc>
          <w:tcPr>
            <w:tcW w:w="1796" w:type="dxa"/>
            <w:tcBorders>
              <w:right w:val="single" w:sz="4" w:space="0" w:color="auto"/>
            </w:tcBorders>
            <w:vAlign w:val="center"/>
          </w:tcPr>
          <w:p w14:paraId="7CF1C08C" w14:textId="12FC8643" w:rsidR="002B6A92" w:rsidRPr="00875091" w:rsidRDefault="002B6A92" w:rsidP="00032640">
            <w:pPr>
              <w:spacing w:line="276" w:lineRule="auto"/>
              <w:ind w:right="-27"/>
              <w:jc w:val="center"/>
              <w:rPr>
                <w:rFonts w:eastAsia="標楷體"/>
              </w:rPr>
            </w:pPr>
            <w:r w:rsidRPr="00875091">
              <w:rPr>
                <w:rFonts w:eastAsia="標楷體"/>
              </w:rPr>
              <w:t>品牌名稱</w:t>
            </w:r>
          </w:p>
        </w:tc>
        <w:tc>
          <w:tcPr>
            <w:tcW w:w="3067" w:type="dxa"/>
            <w:tcBorders>
              <w:left w:val="single" w:sz="4" w:space="0" w:color="auto"/>
              <w:right w:val="single" w:sz="4" w:space="0" w:color="auto"/>
            </w:tcBorders>
            <w:vAlign w:val="center"/>
          </w:tcPr>
          <w:p w14:paraId="6174C0E8" w14:textId="77777777" w:rsidR="002B6A92" w:rsidRPr="00875091" w:rsidRDefault="002B6A92" w:rsidP="00032640">
            <w:pPr>
              <w:spacing w:line="276" w:lineRule="auto"/>
              <w:ind w:right="-27"/>
              <w:jc w:val="both"/>
              <w:rPr>
                <w:rFonts w:eastAsia="標楷體"/>
              </w:rPr>
            </w:pPr>
          </w:p>
        </w:tc>
      </w:tr>
      <w:tr w:rsidR="00875091" w:rsidRPr="00875091" w14:paraId="43B1940F" w14:textId="77777777" w:rsidTr="00163608">
        <w:trPr>
          <w:gridAfter w:val="1"/>
          <w:wAfter w:w="11" w:type="dxa"/>
          <w:cantSplit/>
          <w:trHeight w:val="283"/>
          <w:jc w:val="center"/>
        </w:trPr>
        <w:tc>
          <w:tcPr>
            <w:tcW w:w="1696" w:type="dxa"/>
            <w:tcBorders>
              <w:left w:val="single" w:sz="4" w:space="0" w:color="auto"/>
            </w:tcBorders>
            <w:vAlign w:val="center"/>
          </w:tcPr>
          <w:p w14:paraId="02FD5FC8" w14:textId="77777777" w:rsidR="002B6A92" w:rsidRPr="00875091" w:rsidRDefault="002B6A92" w:rsidP="00032640">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負責人</w:t>
            </w:r>
          </w:p>
        </w:tc>
        <w:tc>
          <w:tcPr>
            <w:tcW w:w="3166" w:type="dxa"/>
            <w:tcBorders>
              <w:bottom w:val="single" w:sz="4" w:space="0" w:color="auto"/>
            </w:tcBorders>
            <w:vAlign w:val="center"/>
          </w:tcPr>
          <w:p w14:paraId="4D503C9E" w14:textId="77777777" w:rsidR="002B6A92" w:rsidRPr="00875091" w:rsidRDefault="002B6A92" w:rsidP="00032640">
            <w:pPr>
              <w:spacing w:line="276" w:lineRule="auto"/>
              <w:ind w:right="-27"/>
              <w:rPr>
                <w:rFonts w:eastAsia="標楷體"/>
              </w:rPr>
            </w:pPr>
          </w:p>
        </w:tc>
        <w:tc>
          <w:tcPr>
            <w:tcW w:w="1796" w:type="dxa"/>
            <w:tcBorders>
              <w:right w:val="single" w:sz="4" w:space="0" w:color="auto"/>
            </w:tcBorders>
            <w:vAlign w:val="center"/>
          </w:tcPr>
          <w:p w14:paraId="1A3265C0" w14:textId="7CB78417" w:rsidR="002B6A92" w:rsidRPr="00875091" w:rsidRDefault="002B6A92" w:rsidP="00032640">
            <w:pPr>
              <w:spacing w:line="276" w:lineRule="auto"/>
              <w:ind w:right="-27"/>
              <w:jc w:val="center"/>
              <w:rPr>
                <w:rFonts w:eastAsia="標楷體"/>
              </w:rPr>
            </w:pPr>
            <w:r w:rsidRPr="00875091">
              <w:rPr>
                <w:rFonts w:eastAsia="標楷體"/>
              </w:rPr>
              <w:t>統一編號</w:t>
            </w:r>
          </w:p>
        </w:tc>
        <w:tc>
          <w:tcPr>
            <w:tcW w:w="3067" w:type="dxa"/>
            <w:tcBorders>
              <w:left w:val="single" w:sz="4" w:space="0" w:color="auto"/>
              <w:right w:val="single" w:sz="4" w:space="0" w:color="auto"/>
            </w:tcBorders>
            <w:vAlign w:val="center"/>
          </w:tcPr>
          <w:p w14:paraId="1A7633E5" w14:textId="77777777" w:rsidR="002B6A92" w:rsidRPr="00875091" w:rsidRDefault="002B6A92" w:rsidP="00032640">
            <w:pPr>
              <w:spacing w:line="276" w:lineRule="auto"/>
              <w:ind w:right="-27"/>
              <w:jc w:val="both"/>
              <w:rPr>
                <w:rFonts w:eastAsia="標楷體"/>
              </w:rPr>
            </w:pPr>
          </w:p>
        </w:tc>
      </w:tr>
      <w:tr w:rsidR="00875091" w:rsidRPr="00875091" w14:paraId="71431BE8" w14:textId="77777777" w:rsidTr="00163608">
        <w:trPr>
          <w:gridAfter w:val="1"/>
          <w:wAfter w:w="11" w:type="dxa"/>
          <w:cantSplit/>
          <w:trHeight w:val="283"/>
          <w:jc w:val="center"/>
        </w:trPr>
        <w:tc>
          <w:tcPr>
            <w:tcW w:w="1696" w:type="dxa"/>
            <w:tcBorders>
              <w:left w:val="single" w:sz="4" w:space="0" w:color="auto"/>
            </w:tcBorders>
            <w:vAlign w:val="center"/>
          </w:tcPr>
          <w:p w14:paraId="0E89E250" w14:textId="77777777" w:rsidR="002B6A92" w:rsidRPr="00875091" w:rsidRDefault="002B6A92" w:rsidP="00032640">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聯絡人</w:t>
            </w:r>
          </w:p>
        </w:tc>
        <w:tc>
          <w:tcPr>
            <w:tcW w:w="3166" w:type="dxa"/>
            <w:tcBorders>
              <w:bottom w:val="single" w:sz="4" w:space="0" w:color="auto"/>
            </w:tcBorders>
            <w:vAlign w:val="center"/>
          </w:tcPr>
          <w:p w14:paraId="5ABBC8E3" w14:textId="77777777" w:rsidR="002B6A92" w:rsidRPr="00875091" w:rsidRDefault="002B6A92" w:rsidP="00032640">
            <w:pPr>
              <w:spacing w:line="276" w:lineRule="auto"/>
              <w:ind w:right="-27"/>
              <w:rPr>
                <w:rFonts w:eastAsia="標楷體"/>
              </w:rPr>
            </w:pPr>
          </w:p>
        </w:tc>
        <w:tc>
          <w:tcPr>
            <w:tcW w:w="1796" w:type="dxa"/>
            <w:tcBorders>
              <w:right w:val="single" w:sz="4" w:space="0" w:color="auto"/>
            </w:tcBorders>
            <w:vAlign w:val="center"/>
          </w:tcPr>
          <w:p w14:paraId="7116A4A6" w14:textId="0504E9EE" w:rsidR="002B6A92" w:rsidRPr="00875091" w:rsidRDefault="002B6A92" w:rsidP="00032640">
            <w:pPr>
              <w:spacing w:line="276" w:lineRule="auto"/>
              <w:ind w:right="-27"/>
              <w:jc w:val="center"/>
              <w:rPr>
                <w:rFonts w:eastAsia="標楷體"/>
              </w:rPr>
            </w:pPr>
            <w:r w:rsidRPr="00875091">
              <w:rPr>
                <w:rFonts w:eastAsia="標楷體"/>
              </w:rPr>
              <w:t>食品業登錄字號</w:t>
            </w:r>
          </w:p>
        </w:tc>
        <w:tc>
          <w:tcPr>
            <w:tcW w:w="3067" w:type="dxa"/>
            <w:tcBorders>
              <w:left w:val="single" w:sz="4" w:space="0" w:color="auto"/>
              <w:right w:val="single" w:sz="4" w:space="0" w:color="auto"/>
            </w:tcBorders>
            <w:vAlign w:val="center"/>
          </w:tcPr>
          <w:p w14:paraId="0CB75BA2" w14:textId="77777777" w:rsidR="002B6A92" w:rsidRPr="00875091" w:rsidRDefault="002B6A92" w:rsidP="00032640">
            <w:pPr>
              <w:spacing w:line="276" w:lineRule="auto"/>
              <w:ind w:right="-27"/>
              <w:jc w:val="both"/>
              <w:rPr>
                <w:rFonts w:eastAsia="標楷體"/>
              </w:rPr>
            </w:pPr>
          </w:p>
        </w:tc>
      </w:tr>
      <w:tr w:rsidR="00875091" w:rsidRPr="00875091" w14:paraId="4806B8F9" w14:textId="77777777" w:rsidTr="00163608">
        <w:trPr>
          <w:gridAfter w:val="1"/>
          <w:wAfter w:w="11" w:type="dxa"/>
          <w:cantSplit/>
          <w:trHeight w:val="283"/>
          <w:jc w:val="center"/>
        </w:trPr>
        <w:tc>
          <w:tcPr>
            <w:tcW w:w="1696" w:type="dxa"/>
            <w:tcBorders>
              <w:left w:val="single" w:sz="4" w:space="0" w:color="auto"/>
            </w:tcBorders>
            <w:vAlign w:val="center"/>
          </w:tcPr>
          <w:p w14:paraId="36928D1E" w14:textId="6D835EFA" w:rsidR="002B6A92" w:rsidRPr="00875091" w:rsidRDefault="002B6A92" w:rsidP="00032640">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聯絡人電話</w:t>
            </w:r>
          </w:p>
        </w:tc>
        <w:tc>
          <w:tcPr>
            <w:tcW w:w="3166" w:type="dxa"/>
            <w:tcBorders>
              <w:bottom w:val="single" w:sz="4" w:space="0" w:color="auto"/>
            </w:tcBorders>
            <w:vAlign w:val="center"/>
          </w:tcPr>
          <w:p w14:paraId="2F3C78DD" w14:textId="77777777" w:rsidR="002B6A92" w:rsidRPr="00875091" w:rsidRDefault="002B6A92" w:rsidP="00032640">
            <w:pPr>
              <w:spacing w:line="276" w:lineRule="auto"/>
              <w:ind w:right="-27"/>
              <w:rPr>
                <w:rFonts w:eastAsia="標楷體"/>
              </w:rPr>
            </w:pPr>
          </w:p>
        </w:tc>
        <w:tc>
          <w:tcPr>
            <w:tcW w:w="1796" w:type="dxa"/>
            <w:tcBorders>
              <w:right w:val="single" w:sz="4" w:space="0" w:color="auto"/>
            </w:tcBorders>
            <w:vAlign w:val="center"/>
          </w:tcPr>
          <w:p w14:paraId="3DF57C45" w14:textId="2855F781" w:rsidR="002B6A92" w:rsidRPr="00875091" w:rsidRDefault="002B6A92" w:rsidP="00032640">
            <w:pPr>
              <w:spacing w:line="276" w:lineRule="auto"/>
              <w:ind w:right="-27"/>
              <w:jc w:val="center"/>
              <w:rPr>
                <w:rFonts w:eastAsia="標楷體"/>
              </w:rPr>
            </w:pPr>
            <w:r w:rsidRPr="00875091">
              <w:rPr>
                <w:rFonts w:eastAsia="標楷體"/>
              </w:rPr>
              <w:t>創立時間</w:t>
            </w:r>
          </w:p>
        </w:tc>
        <w:tc>
          <w:tcPr>
            <w:tcW w:w="3067" w:type="dxa"/>
            <w:tcBorders>
              <w:left w:val="single" w:sz="4" w:space="0" w:color="auto"/>
              <w:right w:val="single" w:sz="4" w:space="0" w:color="auto"/>
            </w:tcBorders>
            <w:vAlign w:val="center"/>
          </w:tcPr>
          <w:p w14:paraId="0DAD2F92" w14:textId="77777777" w:rsidR="002B6A92" w:rsidRPr="00875091" w:rsidRDefault="002B6A92" w:rsidP="00032640">
            <w:pPr>
              <w:spacing w:line="276" w:lineRule="auto"/>
              <w:ind w:right="-27"/>
              <w:jc w:val="both"/>
              <w:rPr>
                <w:rFonts w:eastAsia="標楷體"/>
              </w:rPr>
            </w:pPr>
          </w:p>
        </w:tc>
      </w:tr>
      <w:tr w:rsidR="00875091" w:rsidRPr="00875091" w14:paraId="3354DF69" w14:textId="77777777" w:rsidTr="00163608">
        <w:trPr>
          <w:gridAfter w:val="1"/>
          <w:wAfter w:w="11" w:type="dxa"/>
          <w:cantSplit/>
          <w:trHeight w:val="283"/>
          <w:jc w:val="center"/>
        </w:trPr>
        <w:tc>
          <w:tcPr>
            <w:tcW w:w="1696" w:type="dxa"/>
            <w:tcBorders>
              <w:left w:val="single" w:sz="4" w:space="0" w:color="auto"/>
            </w:tcBorders>
            <w:vAlign w:val="center"/>
          </w:tcPr>
          <w:p w14:paraId="44F3067E" w14:textId="4899272F" w:rsidR="002B6A92" w:rsidRPr="00875091" w:rsidRDefault="002B6A92" w:rsidP="00032640">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聯絡人</w:t>
            </w:r>
            <w:r w:rsidRPr="00875091">
              <w:rPr>
                <w:rFonts w:ascii="Times New Roman" w:eastAsia="標楷體" w:hAnsi="Times New Roman" w:cs="Times New Roman"/>
                <w:bCs/>
                <w:lang w:eastAsia="zh-TW"/>
              </w:rPr>
              <w:t>Line ID</w:t>
            </w:r>
          </w:p>
        </w:tc>
        <w:tc>
          <w:tcPr>
            <w:tcW w:w="3166" w:type="dxa"/>
            <w:tcBorders>
              <w:bottom w:val="single" w:sz="4" w:space="0" w:color="auto"/>
            </w:tcBorders>
            <w:vAlign w:val="center"/>
          </w:tcPr>
          <w:p w14:paraId="3A4CE80A" w14:textId="77777777" w:rsidR="002B6A92" w:rsidRPr="00875091" w:rsidRDefault="002B6A92" w:rsidP="00032640">
            <w:pPr>
              <w:spacing w:line="276" w:lineRule="auto"/>
              <w:ind w:right="-27"/>
              <w:rPr>
                <w:rFonts w:eastAsia="標楷體"/>
              </w:rPr>
            </w:pPr>
          </w:p>
        </w:tc>
        <w:tc>
          <w:tcPr>
            <w:tcW w:w="1796" w:type="dxa"/>
            <w:tcBorders>
              <w:right w:val="single" w:sz="4" w:space="0" w:color="auto"/>
            </w:tcBorders>
            <w:vAlign w:val="center"/>
          </w:tcPr>
          <w:p w14:paraId="336EA06D" w14:textId="7B3F2FAC" w:rsidR="002B6A92" w:rsidRPr="00875091" w:rsidRDefault="00864EEB" w:rsidP="00032640">
            <w:pPr>
              <w:spacing w:line="276" w:lineRule="auto"/>
              <w:ind w:right="-27"/>
              <w:jc w:val="center"/>
              <w:rPr>
                <w:rFonts w:eastAsia="標楷體"/>
              </w:rPr>
            </w:pPr>
            <w:r w:rsidRPr="00875091">
              <w:rPr>
                <w:rFonts w:eastAsia="標楷體"/>
                <w:bCs/>
              </w:rPr>
              <w:t>官方網址</w:t>
            </w:r>
          </w:p>
        </w:tc>
        <w:tc>
          <w:tcPr>
            <w:tcW w:w="3067" w:type="dxa"/>
            <w:tcBorders>
              <w:left w:val="single" w:sz="4" w:space="0" w:color="auto"/>
              <w:right w:val="single" w:sz="4" w:space="0" w:color="auto"/>
            </w:tcBorders>
            <w:vAlign w:val="center"/>
          </w:tcPr>
          <w:p w14:paraId="360D3271" w14:textId="77777777" w:rsidR="002B6A92" w:rsidRPr="00875091" w:rsidRDefault="002B6A92" w:rsidP="00032640">
            <w:pPr>
              <w:spacing w:line="276" w:lineRule="auto"/>
              <w:ind w:right="-27"/>
              <w:jc w:val="both"/>
              <w:rPr>
                <w:rFonts w:eastAsia="標楷體"/>
              </w:rPr>
            </w:pPr>
          </w:p>
        </w:tc>
      </w:tr>
      <w:tr w:rsidR="00875091" w:rsidRPr="00875091" w14:paraId="3D02A556" w14:textId="77777777" w:rsidTr="00163608">
        <w:trPr>
          <w:gridAfter w:val="1"/>
          <w:wAfter w:w="11" w:type="dxa"/>
          <w:cantSplit/>
          <w:trHeight w:val="283"/>
          <w:jc w:val="center"/>
        </w:trPr>
        <w:tc>
          <w:tcPr>
            <w:tcW w:w="1696" w:type="dxa"/>
            <w:tcBorders>
              <w:left w:val="single" w:sz="4" w:space="0" w:color="auto"/>
            </w:tcBorders>
            <w:vAlign w:val="center"/>
          </w:tcPr>
          <w:p w14:paraId="5A0B8820" w14:textId="7A595C5E" w:rsidR="002B6A92" w:rsidRPr="00875091" w:rsidRDefault="00864EEB" w:rsidP="00032640">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聯絡人</w:t>
            </w:r>
            <w:r w:rsidRPr="00875091">
              <w:rPr>
                <w:rFonts w:eastAsia="標楷體" w:hint="eastAsia"/>
                <w:lang w:eastAsia="zh-TW"/>
              </w:rPr>
              <w:t>手機</w:t>
            </w:r>
          </w:p>
        </w:tc>
        <w:tc>
          <w:tcPr>
            <w:tcW w:w="3166" w:type="dxa"/>
            <w:tcBorders>
              <w:bottom w:val="single" w:sz="4" w:space="0" w:color="auto"/>
              <w:right w:val="single" w:sz="4" w:space="0" w:color="auto"/>
            </w:tcBorders>
            <w:vAlign w:val="center"/>
          </w:tcPr>
          <w:p w14:paraId="0A068028" w14:textId="77777777" w:rsidR="002B6A92" w:rsidRPr="00875091" w:rsidRDefault="002B6A92" w:rsidP="00032640">
            <w:pPr>
              <w:spacing w:line="276" w:lineRule="auto"/>
              <w:ind w:right="-27"/>
              <w:jc w:val="both"/>
              <w:rPr>
                <w:rFonts w:eastAsia="標楷體"/>
              </w:rPr>
            </w:pPr>
          </w:p>
        </w:tc>
        <w:tc>
          <w:tcPr>
            <w:tcW w:w="1796" w:type="dxa"/>
            <w:tcBorders>
              <w:bottom w:val="single" w:sz="4" w:space="0" w:color="auto"/>
              <w:right w:val="single" w:sz="4" w:space="0" w:color="auto"/>
            </w:tcBorders>
            <w:vAlign w:val="center"/>
          </w:tcPr>
          <w:p w14:paraId="366F233F" w14:textId="37C10CC2" w:rsidR="002B6A92" w:rsidRPr="00875091" w:rsidRDefault="002B6A92" w:rsidP="00032640">
            <w:pPr>
              <w:spacing w:line="276" w:lineRule="auto"/>
              <w:ind w:right="-27"/>
              <w:jc w:val="center"/>
              <w:rPr>
                <w:rFonts w:eastAsia="標楷體"/>
              </w:rPr>
            </w:pPr>
            <w:r w:rsidRPr="00875091">
              <w:rPr>
                <w:rFonts w:eastAsia="標楷體"/>
                <w:bCs/>
              </w:rPr>
              <w:t>聯絡人</w:t>
            </w:r>
            <w:r w:rsidRPr="00875091">
              <w:rPr>
                <w:rFonts w:eastAsia="標楷體"/>
              </w:rPr>
              <w:t>電子信箱</w:t>
            </w:r>
          </w:p>
        </w:tc>
        <w:tc>
          <w:tcPr>
            <w:tcW w:w="3067" w:type="dxa"/>
            <w:tcBorders>
              <w:bottom w:val="single" w:sz="4" w:space="0" w:color="auto"/>
              <w:right w:val="single" w:sz="4" w:space="0" w:color="auto"/>
            </w:tcBorders>
            <w:vAlign w:val="center"/>
          </w:tcPr>
          <w:p w14:paraId="07720A52" w14:textId="3F64686A" w:rsidR="002B6A92" w:rsidRPr="00875091" w:rsidRDefault="002B6A92" w:rsidP="00032640">
            <w:pPr>
              <w:spacing w:line="276" w:lineRule="auto"/>
              <w:ind w:right="-27"/>
              <w:jc w:val="both"/>
              <w:rPr>
                <w:rFonts w:eastAsia="標楷體"/>
              </w:rPr>
            </w:pPr>
          </w:p>
        </w:tc>
      </w:tr>
      <w:tr w:rsidR="00875091" w:rsidRPr="00875091" w14:paraId="080F45DB" w14:textId="77777777" w:rsidTr="00163608">
        <w:trPr>
          <w:gridAfter w:val="1"/>
          <w:wAfter w:w="11" w:type="dxa"/>
          <w:cantSplit/>
          <w:trHeight w:val="283"/>
          <w:jc w:val="center"/>
        </w:trPr>
        <w:tc>
          <w:tcPr>
            <w:tcW w:w="1696" w:type="dxa"/>
            <w:tcBorders>
              <w:left w:val="single" w:sz="4" w:space="0" w:color="auto"/>
            </w:tcBorders>
            <w:vAlign w:val="center"/>
          </w:tcPr>
          <w:p w14:paraId="7690CDFF" w14:textId="77777777" w:rsidR="002B6A92" w:rsidRPr="00875091" w:rsidRDefault="002B6A92" w:rsidP="00032640">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登記地址</w:t>
            </w:r>
          </w:p>
        </w:tc>
        <w:tc>
          <w:tcPr>
            <w:tcW w:w="8029" w:type="dxa"/>
            <w:gridSpan w:val="3"/>
            <w:tcBorders>
              <w:bottom w:val="single" w:sz="4" w:space="0" w:color="auto"/>
              <w:right w:val="single" w:sz="4" w:space="0" w:color="auto"/>
            </w:tcBorders>
            <w:vAlign w:val="center"/>
          </w:tcPr>
          <w:p w14:paraId="2C3BAAAC" w14:textId="77777777" w:rsidR="002B6A92" w:rsidRPr="00875091" w:rsidRDefault="002B6A92" w:rsidP="00032640">
            <w:pPr>
              <w:spacing w:line="276" w:lineRule="auto"/>
              <w:ind w:right="-27"/>
              <w:jc w:val="both"/>
              <w:rPr>
                <w:rFonts w:eastAsia="標楷體"/>
              </w:rPr>
            </w:pPr>
          </w:p>
        </w:tc>
      </w:tr>
      <w:tr w:rsidR="00875091" w:rsidRPr="00875091" w14:paraId="13D8D85B" w14:textId="77777777" w:rsidTr="00163608">
        <w:trPr>
          <w:gridAfter w:val="1"/>
          <w:wAfter w:w="11" w:type="dxa"/>
          <w:cantSplit/>
          <w:trHeight w:val="283"/>
          <w:jc w:val="center"/>
        </w:trPr>
        <w:tc>
          <w:tcPr>
            <w:tcW w:w="1696" w:type="dxa"/>
            <w:tcBorders>
              <w:left w:val="single" w:sz="4" w:space="0" w:color="auto"/>
            </w:tcBorders>
            <w:vAlign w:val="center"/>
          </w:tcPr>
          <w:p w14:paraId="298D9AE7" w14:textId="77777777" w:rsidR="002B6A92" w:rsidRPr="00875091" w:rsidRDefault="002B6A92" w:rsidP="00032640">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營業地址</w:t>
            </w:r>
          </w:p>
        </w:tc>
        <w:tc>
          <w:tcPr>
            <w:tcW w:w="8029" w:type="dxa"/>
            <w:gridSpan w:val="3"/>
            <w:tcBorders>
              <w:bottom w:val="single" w:sz="4" w:space="0" w:color="auto"/>
              <w:right w:val="single" w:sz="4" w:space="0" w:color="auto"/>
            </w:tcBorders>
            <w:vAlign w:val="center"/>
          </w:tcPr>
          <w:p w14:paraId="5D442880" w14:textId="1FA461F2" w:rsidR="002B6A92" w:rsidRPr="00875091" w:rsidRDefault="002B6A92" w:rsidP="00032640">
            <w:pPr>
              <w:spacing w:line="276" w:lineRule="auto"/>
              <w:ind w:right="-27"/>
              <w:jc w:val="both"/>
              <w:rPr>
                <w:rFonts w:eastAsia="標楷體"/>
              </w:rPr>
            </w:pPr>
            <w:r w:rsidRPr="00875091">
              <w:rPr>
                <w:rFonts w:eastAsia="標楷體"/>
              </w:rPr>
              <w:t>□</w:t>
            </w:r>
            <w:r w:rsidRPr="00875091">
              <w:rPr>
                <w:rFonts w:eastAsia="標楷體"/>
              </w:rPr>
              <w:t>同上</w:t>
            </w:r>
          </w:p>
          <w:p w14:paraId="387C4E69" w14:textId="7B8CA288" w:rsidR="002B6A92" w:rsidRPr="00875091" w:rsidRDefault="002B6A92" w:rsidP="00032640">
            <w:pPr>
              <w:spacing w:line="276" w:lineRule="auto"/>
              <w:ind w:right="-27"/>
              <w:jc w:val="both"/>
              <w:rPr>
                <w:rFonts w:eastAsia="標楷體"/>
              </w:rPr>
            </w:pPr>
          </w:p>
        </w:tc>
      </w:tr>
      <w:tr w:rsidR="00875091" w:rsidRPr="00875091" w14:paraId="6DA6A9A4" w14:textId="77777777" w:rsidTr="00163608">
        <w:trPr>
          <w:gridAfter w:val="1"/>
          <w:wAfter w:w="11" w:type="dxa"/>
          <w:cantSplit/>
          <w:trHeight w:val="283"/>
          <w:jc w:val="center"/>
        </w:trPr>
        <w:tc>
          <w:tcPr>
            <w:tcW w:w="1696" w:type="dxa"/>
            <w:tcBorders>
              <w:left w:val="single" w:sz="4" w:space="0" w:color="auto"/>
            </w:tcBorders>
            <w:vAlign w:val="center"/>
          </w:tcPr>
          <w:p w14:paraId="7042FC41" w14:textId="77777777" w:rsidR="002B6A92" w:rsidRPr="00875091" w:rsidRDefault="002B6A92" w:rsidP="00032640">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經營型態</w:t>
            </w:r>
          </w:p>
        </w:tc>
        <w:tc>
          <w:tcPr>
            <w:tcW w:w="8029" w:type="dxa"/>
            <w:gridSpan w:val="3"/>
            <w:tcBorders>
              <w:bottom w:val="single" w:sz="4" w:space="0" w:color="auto"/>
              <w:right w:val="single" w:sz="4" w:space="0" w:color="auto"/>
            </w:tcBorders>
            <w:vAlign w:val="center"/>
          </w:tcPr>
          <w:p w14:paraId="54D43FF6" w14:textId="77777777" w:rsidR="002B6A92" w:rsidRPr="00875091" w:rsidRDefault="002B6A92" w:rsidP="00032640">
            <w:pPr>
              <w:spacing w:line="276" w:lineRule="auto"/>
              <w:ind w:right="-27"/>
              <w:jc w:val="both"/>
              <w:rPr>
                <w:rFonts w:eastAsia="標楷體"/>
              </w:rPr>
            </w:pPr>
            <w:r w:rsidRPr="00875091">
              <w:rPr>
                <w:rFonts w:eastAsia="標楷體"/>
              </w:rPr>
              <w:t>□</w:t>
            </w:r>
            <w:r w:rsidRPr="00875091">
              <w:rPr>
                <w:rFonts w:eastAsia="標楷體"/>
              </w:rPr>
              <w:t>連鎖，共</w:t>
            </w:r>
            <w:r w:rsidRPr="00875091">
              <w:rPr>
                <w:rFonts w:eastAsia="標楷體"/>
              </w:rPr>
              <w:t>______</w:t>
            </w:r>
            <w:r w:rsidRPr="00875091">
              <w:rPr>
                <w:rFonts w:eastAsia="標楷體"/>
              </w:rPr>
              <w:t>家；</w:t>
            </w:r>
            <w:r w:rsidRPr="00875091">
              <w:rPr>
                <w:rFonts w:eastAsia="標楷體"/>
              </w:rPr>
              <w:t xml:space="preserve"> □</w:t>
            </w:r>
            <w:proofErr w:type="gramStart"/>
            <w:r w:rsidRPr="00875091">
              <w:rPr>
                <w:rFonts w:eastAsia="標楷體"/>
              </w:rPr>
              <w:t>多店</w:t>
            </w:r>
            <w:proofErr w:type="gramEnd"/>
            <w:r w:rsidRPr="00875091">
              <w:rPr>
                <w:rFonts w:eastAsia="標楷體"/>
              </w:rPr>
              <w:t>，共</w:t>
            </w:r>
            <w:r w:rsidRPr="00875091">
              <w:rPr>
                <w:rFonts w:eastAsia="標楷體"/>
              </w:rPr>
              <w:t>______</w:t>
            </w:r>
            <w:r w:rsidRPr="00875091">
              <w:rPr>
                <w:rFonts w:eastAsia="標楷體"/>
              </w:rPr>
              <w:t>家；</w:t>
            </w:r>
            <w:r w:rsidRPr="00875091">
              <w:rPr>
                <w:rFonts w:eastAsia="標楷體"/>
              </w:rPr>
              <w:t xml:space="preserve"> □</w:t>
            </w:r>
            <w:r w:rsidRPr="00875091">
              <w:rPr>
                <w:rFonts w:eastAsia="標楷體"/>
              </w:rPr>
              <w:t>單店</w:t>
            </w:r>
          </w:p>
        </w:tc>
      </w:tr>
      <w:tr w:rsidR="00875091" w:rsidRPr="00875091" w14:paraId="610DB2B3" w14:textId="77777777" w:rsidTr="00032640">
        <w:trPr>
          <w:gridAfter w:val="1"/>
          <w:wAfter w:w="11" w:type="dxa"/>
          <w:cantSplit/>
          <w:trHeight w:val="514"/>
          <w:jc w:val="center"/>
        </w:trPr>
        <w:tc>
          <w:tcPr>
            <w:tcW w:w="9725"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7338B1E6" w14:textId="5790855A" w:rsidR="002B6A92" w:rsidRPr="00875091" w:rsidRDefault="002B6A92" w:rsidP="00032640">
            <w:pPr>
              <w:spacing w:line="276" w:lineRule="auto"/>
              <w:ind w:right="-27"/>
              <w:jc w:val="both"/>
              <w:rPr>
                <w:rFonts w:eastAsia="標楷體"/>
                <w:b/>
              </w:rPr>
            </w:pPr>
            <w:r w:rsidRPr="00875091">
              <w:rPr>
                <w:rFonts w:eastAsia="標楷體"/>
                <w:b/>
              </w:rPr>
              <w:t>第二部</w:t>
            </w:r>
            <w:r w:rsidR="00F33533" w:rsidRPr="00875091">
              <w:rPr>
                <w:rFonts w:eastAsia="標楷體" w:hint="eastAsia"/>
                <w:b/>
              </w:rPr>
              <w:t>分</w:t>
            </w:r>
            <w:r w:rsidRPr="00875091">
              <w:rPr>
                <w:rFonts w:eastAsia="標楷體"/>
                <w:b/>
              </w:rPr>
              <w:t>：營業現況</w:t>
            </w:r>
          </w:p>
        </w:tc>
      </w:tr>
      <w:tr w:rsidR="00875091" w:rsidRPr="00875091" w14:paraId="7FDE5FE1" w14:textId="77777777" w:rsidTr="00163608">
        <w:trPr>
          <w:gridAfter w:val="1"/>
          <w:wAfter w:w="11" w:type="dxa"/>
          <w:cantSplit/>
          <w:jc w:val="center"/>
        </w:trPr>
        <w:tc>
          <w:tcPr>
            <w:tcW w:w="1696" w:type="dxa"/>
            <w:tcBorders>
              <w:top w:val="single" w:sz="4" w:space="0" w:color="auto"/>
              <w:left w:val="single" w:sz="4" w:space="0" w:color="auto"/>
              <w:bottom w:val="single" w:sz="4" w:space="0" w:color="auto"/>
            </w:tcBorders>
            <w:vAlign w:val="center"/>
          </w:tcPr>
          <w:p w14:paraId="6261B064" w14:textId="22105C47" w:rsidR="002B6A92" w:rsidRPr="00875091" w:rsidRDefault="00134541" w:rsidP="002B6A92">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875091">
              <w:rPr>
                <w:rFonts w:ascii="Times New Roman" w:eastAsia="標楷體" w:hAnsi="Times New Roman" w:cs="Times New Roman" w:hint="eastAsia"/>
                <w:bCs/>
                <w:kern w:val="2"/>
                <w:sz w:val="24"/>
                <w:szCs w:val="24"/>
                <w:lang w:eastAsia="zh-TW"/>
              </w:rPr>
              <w:t>營業現況說明</w:t>
            </w:r>
            <w:r w:rsidRPr="00875091">
              <w:rPr>
                <w:rFonts w:ascii="Times New Roman" w:eastAsia="標楷體" w:hAnsi="Times New Roman" w:cs="Times New Roman" w:hint="eastAsia"/>
                <w:bCs/>
                <w:kern w:val="2"/>
                <w:sz w:val="24"/>
                <w:szCs w:val="24"/>
                <w:lang w:eastAsia="zh-TW"/>
              </w:rPr>
              <w:t>(</w:t>
            </w:r>
            <w:r w:rsidRPr="00875091">
              <w:rPr>
                <w:rFonts w:ascii="Times New Roman" w:eastAsia="標楷體" w:hAnsi="Times New Roman" w:cs="Times New Roman" w:hint="eastAsia"/>
                <w:bCs/>
                <w:kern w:val="2"/>
                <w:sz w:val="24"/>
                <w:szCs w:val="24"/>
                <w:lang w:eastAsia="zh-TW"/>
              </w:rPr>
              <w:t>含</w:t>
            </w:r>
            <w:r w:rsidR="002B6A92" w:rsidRPr="00875091">
              <w:rPr>
                <w:rFonts w:ascii="Times New Roman" w:eastAsia="標楷體" w:hAnsi="Times New Roman" w:cs="Times New Roman"/>
                <w:bCs/>
                <w:kern w:val="2"/>
                <w:sz w:val="24"/>
                <w:szCs w:val="24"/>
                <w:lang w:eastAsia="zh-TW"/>
              </w:rPr>
              <w:t>店家環境照</w:t>
            </w:r>
            <w:r w:rsidR="002B6A92" w:rsidRPr="00875091">
              <w:rPr>
                <w:rFonts w:ascii="Times New Roman" w:eastAsia="標楷體" w:hAnsi="Times New Roman" w:cs="Times New Roman"/>
                <w:bCs/>
                <w:kern w:val="2"/>
                <w:sz w:val="24"/>
                <w:szCs w:val="24"/>
                <w:lang w:eastAsia="zh-TW"/>
              </w:rPr>
              <w:t xml:space="preserve"> </w:t>
            </w:r>
          </w:p>
          <w:p w14:paraId="47DB8026" w14:textId="4F366EF1" w:rsidR="002B6A92" w:rsidRPr="00875091" w:rsidRDefault="002B6A92" w:rsidP="00134541">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875091">
              <w:rPr>
                <w:rFonts w:ascii="Times New Roman" w:eastAsia="標楷體" w:hAnsi="Times New Roman" w:cs="Times New Roman"/>
                <w:bCs/>
                <w:kern w:val="2"/>
                <w:sz w:val="24"/>
                <w:szCs w:val="24"/>
                <w:lang w:eastAsia="zh-TW"/>
              </w:rPr>
              <w:t xml:space="preserve">2 </w:t>
            </w:r>
            <w:r w:rsidRPr="00875091">
              <w:rPr>
                <w:rFonts w:ascii="Times New Roman" w:eastAsia="標楷體" w:hAnsi="Times New Roman" w:cs="Times New Roman"/>
                <w:bCs/>
                <w:kern w:val="2"/>
                <w:sz w:val="24"/>
                <w:szCs w:val="24"/>
                <w:lang w:eastAsia="zh-TW"/>
              </w:rPr>
              <w:t>張</w:t>
            </w:r>
            <w:r w:rsidR="00134541" w:rsidRPr="00875091">
              <w:rPr>
                <w:rFonts w:ascii="Times New Roman" w:eastAsia="標楷體" w:hAnsi="Times New Roman" w:cs="Times New Roman" w:hint="eastAsia"/>
                <w:bCs/>
                <w:kern w:val="2"/>
                <w:sz w:val="24"/>
                <w:szCs w:val="24"/>
                <w:lang w:eastAsia="zh-TW"/>
              </w:rPr>
              <w:t>及</w:t>
            </w:r>
            <w:r w:rsidRPr="00875091">
              <w:rPr>
                <w:rFonts w:ascii="Times New Roman" w:eastAsia="標楷體" w:hAnsi="Times New Roman" w:cs="Times New Roman"/>
                <w:bCs/>
                <w:kern w:val="2"/>
                <w:sz w:val="24"/>
                <w:szCs w:val="24"/>
                <w:lang w:eastAsia="zh-TW"/>
              </w:rPr>
              <w:t>簡短圖片說明</w:t>
            </w:r>
            <w:proofErr w:type="gramStart"/>
            <w:r w:rsidRPr="00875091">
              <w:rPr>
                <w:rFonts w:ascii="Times New Roman" w:eastAsia="標楷體" w:hAnsi="Times New Roman" w:cs="Times New Roman"/>
                <w:bCs/>
                <w:kern w:val="2"/>
                <w:sz w:val="24"/>
                <w:szCs w:val="24"/>
                <w:lang w:eastAsia="zh-TW"/>
              </w:rPr>
              <w:t>）</w:t>
            </w:r>
            <w:proofErr w:type="gramEnd"/>
          </w:p>
        </w:tc>
        <w:tc>
          <w:tcPr>
            <w:tcW w:w="8029" w:type="dxa"/>
            <w:gridSpan w:val="3"/>
            <w:tcBorders>
              <w:top w:val="single" w:sz="4" w:space="0" w:color="auto"/>
              <w:bottom w:val="single" w:sz="4" w:space="0" w:color="auto"/>
              <w:right w:val="single" w:sz="4" w:space="0" w:color="auto"/>
            </w:tcBorders>
            <w:vAlign w:val="center"/>
          </w:tcPr>
          <w:p w14:paraId="4AD01216" w14:textId="77777777" w:rsidR="002B6A92" w:rsidRPr="00875091" w:rsidRDefault="002B6A92" w:rsidP="002B6A92">
            <w:pPr>
              <w:autoSpaceDE w:val="0"/>
              <w:autoSpaceDN w:val="0"/>
              <w:jc w:val="both"/>
              <w:rPr>
                <w:rFonts w:eastAsia="標楷體"/>
                <w:bCs/>
              </w:rPr>
            </w:pPr>
          </w:p>
          <w:p w14:paraId="2B52BF7E" w14:textId="77777777" w:rsidR="002B6A92" w:rsidRPr="00875091" w:rsidRDefault="002B6A92" w:rsidP="002B6A92">
            <w:pPr>
              <w:autoSpaceDE w:val="0"/>
              <w:autoSpaceDN w:val="0"/>
              <w:jc w:val="both"/>
              <w:rPr>
                <w:rFonts w:eastAsia="標楷體"/>
                <w:bCs/>
              </w:rPr>
            </w:pPr>
          </w:p>
          <w:p w14:paraId="76A1B4F2" w14:textId="73439701" w:rsidR="002B6A92" w:rsidRPr="00875091" w:rsidRDefault="002B6A92" w:rsidP="002B6A92">
            <w:pPr>
              <w:autoSpaceDE w:val="0"/>
              <w:autoSpaceDN w:val="0"/>
              <w:jc w:val="both"/>
              <w:rPr>
                <w:rFonts w:eastAsia="標楷體"/>
                <w:bCs/>
              </w:rPr>
            </w:pPr>
          </w:p>
          <w:p w14:paraId="03050790" w14:textId="0FD2F4F5" w:rsidR="002B6A92" w:rsidRPr="00875091" w:rsidRDefault="002B6A92" w:rsidP="002B6A92">
            <w:pPr>
              <w:autoSpaceDE w:val="0"/>
              <w:autoSpaceDN w:val="0"/>
              <w:jc w:val="both"/>
              <w:rPr>
                <w:rFonts w:eastAsia="標楷體"/>
                <w:bCs/>
              </w:rPr>
            </w:pPr>
          </w:p>
          <w:p w14:paraId="2B0C148D" w14:textId="4ADB0944" w:rsidR="002B6A92" w:rsidRPr="00875091" w:rsidRDefault="002B6A92" w:rsidP="002B6A92">
            <w:pPr>
              <w:autoSpaceDE w:val="0"/>
              <w:autoSpaceDN w:val="0"/>
              <w:jc w:val="both"/>
              <w:rPr>
                <w:rFonts w:eastAsia="標楷體"/>
                <w:bCs/>
              </w:rPr>
            </w:pPr>
          </w:p>
          <w:p w14:paraId="4FFF5D67" w14:textId="010F214B" w:rsidR="002B6A92" w:rsidRPr="00875091" w:rsidRDefault="002B6A92" w:rsidP="002B6A92">
            <w:pPr>
              <w:autoSpaceDE w:val="0"/>
              <w:autoSpaceDN w:val="0"/>
              <w:jc w:val="both"/>
              <w:rPr>
                <w:rFonts w:eastAsia="標楷體"/>
                <w:bCs/>
              </w:rPr>
            </w:pPr>
          </w:p>
          <w:p w14:paraId="3C7CF271" w14:textId="76B40320" w:rsidR="002B6A92" w:rsidRPr="00875091" w:rsidRDefault="002B6A92" w:rsidP="002B6A92">
            <w:pPr>
              <w:autoSpaceDE w:val="0"/>
              <w:autoSpaceDN w:val="0"/>
              <w:jc w:val="both"/>
              <w:rPr>
                <w:rFonts w:eastAsia="標楷體"/>
                <w:bCs/>
              </w:rPr>
            </w:pPr>
          </w:p>
          <w:p w14:paraId="72E8E1A0" w14:textId="2DE90802" w:rsidR="002B6A92" w:rsidRPr="00875091" w:rsidRDefault="002B6A92" w:rsidP="002B6A92">
            <w:pPr>
              <w:autoSpaceDE w:val="0"/>
              <w:autoSpaceDN w:val="0"/>
              <w:jc w:val="both"/>
              <w:rPr>
                <w:rFonts w:eastAsia="標楷體"/>
                <w:bCs/>
              </w:rPr>
            </w:pPr>
          </w:p>
          <w:p w14:paraId="5A3CB984" w14:textId="378CA5D5" w:rsidR="00A97CCA" w:rsidRPr="00875091" w:rsidRDefault="00A97CCA" w:rsidP="002B6A92">
            <w:pPr>
              <w:autoSpaceDE w:val="0"/>
              <w:autoSpaceDN w:val="0"/>
              <w:jc w:val="both"/>
              <w:rPr>
                <w:rFonts w:eastAsia="標楷體"/>
                <w:bCs/>
              </w:rPr>
            </w:pPr>
          </w:p>
          <w:p w14:paraId="6DE598B0" w14:textId="62807284" w:rsidR="00A97CCA" w:rsidRPr="00875091" w:rsidRDefault="00A97CCA" w:rsidP="002B6A92">
            <w:pPr>
              <w:autoSpaceDE w:val="0"/>
              <w:autoSpaceDN w:val="0"/>
              <w:jc w:val="both"/>
              <w:rPr>
                <w:rFonts w:eastAsia="標楷體"/>
                <w:bCs/>
              </w:rPr>
            </w:pPr>
          </w:p>
          <w:p w14:paraId="74B60E30" w14:textId="77777777" w:rsidR="00A97CCA" w:rsidRPr="00875091" w:rsidRDefault="00A97CCA" w:rsidP="002B6A92">
            <w:pPr>
              <w:autoSpaceDE w:val="0"/>
              <w:autoSpaceDN w:val="0"/>
              <w:jc w:val="both"/>
              <w:rPr>
                <w:rFonts w:eastAsia="標楷體"/>
                <w:bCs/>
              </w:rPr>
            </w:pPr>
          </w:p>
          <w:p w14:paraId="2B7B5F72" w14:textId="0B495607" w:rsidR="002B6A92" w:rsidRPr="00875091" w:rsidRDefault="002B6A92" w:rsidP="002B6A92">
            <w:pPr>
              <w:autoSpaceDE w:val="0"/>
              <w:autoSpaceDN w:val="0"/>
              <w:jc w:val="both"/>
              <w:rPr>
                <w:rFonts w:eastAsia="標楷體"/>
                <w:bCs/>
              </w:rPr>
            </w:pPr>
          </w:p>
          <w:p w14:paraId="177600B8" w14:textId="5AB15F0C" w:rsidR="00134541" w:rsidRPr="00875091" w:rsidRDefault="00134541" w:rsidP="002B6A92">
            <w:pPr>
              <w:autoSpaceDE w:val="0"/>
              <w:autoSpaceDN w:val="0"/>
              <w:jc w:val="both"/>
              <w:rPr>
                <w:rFonts w:eastAsia="標楷體"/>
                <w:bCs/>
              </w:rPr>
            </w:pPr>
          </w:p>
          <w:p w14:paraId="619823BA" w14:textId="249F84A4" w:rsidR="005417A5" w:rsidRPr="00875091" w:rsidRDefault="005417A5" w:rsidP="002B6A92">
            <w:pPr>
              <w:autoSpaceDE w:val="0"/>
              <w:autoSpaceDN w:val="0"/>
              <w:jc w:val="both"/>
              <w:rPr>
                <w:rFonts w:eastAsia="標楷體"/>
                <w:bCs/>
              </w:rPr>
            </w:pPr>
          </w:p>
          <w:p w14:paraId="16B05AE7" w14:textId="069C02CC" w:rsidR="005417A5" w:rsidRPr="00875091" w:rsidRDefault="005417A5" w:rsidP="002B6A92">
            <w:pPr>
              <w:autoSpaceDE w:val="0"/>
              <w:autoSpaceDN w:val="0"/>
              <w:jc w:val="both"/>
              <w:rPr>
                <w:rFonts w:eastAsia="標楷體"/>
                <w:bCs/>
              </w:rPr>
            </w:pPr>
          </w:p>
          <w:p w14:paraId="2A240C66" w14:textId="43FC790D" w:rsidR="005417A5" w:rsidRPr="00875091" w:rsidRDefault="005417A5" w:rsidP="002B6A92">
            <w:pPr>
              <w:autoSpaceDE w:val="0"/>
              <w:autoSpaceDN w:val="0"/>
              <w:jc w:val="both"/>
              <w:rPr>
                <w:rFonts w:eastAsia="標楷體"/>
                <w:bCs/>
              </w:rPr>
            </w:pPr>
          </w:p>
          <w:p w14:paraId="47BCB2F3" w14:textId="2D29FC34" w:rsidR="005417A5" w:rsidRPr="00875091" w:rsidRDefault="005417A5" w:rsidP="002B6A92">
            <w:pPr>
              <w:autoSpaceDE w:val="0"/>
              <w:autoSpaceDN w:val="0"/>
              <w:jc w:val="both"/>
              <w:rPr>
                <w:rFonts w:eastAsia="標楷體"/>
                <w:bCs/>
              </w:rPr>
            </w:pPr>
          </w:p>
          <w:p w14:paraId="3EBD2E42" w14:textId="7AA46BDF" w:rsidR="005417A5" w:rsidRPr="00875091" w:rsidRDefault="005417A5" w:rsidP="002B6A92">
            <w:pPr>
              <w:autoSpaceDE w:val="0"/>
              <w:autoSpaceDN w:val="0"/>
              <w:jc w:val="both"/>
              <w:rPr>
                <w:rFonts w:eastAsia="標楷體"/>
                <w:bCs/>
              </w:rPr>
            </w:pPr>
          </w:p>
          <w:p w14:paraId="10CB384F" w14:textId="5F3BF08F" w:rsidR="005417A5" w:rsidRPr="00875091" w:rsidRDefault="005417A5" w:rsidP="002B6A92">
            <w:pPr>
              <w:autoSpaceDE w:val="0"/>
              <w:autoSpaceDN w:val="0"/>
              <w:jc w:val="both"/>
              <w:rPr>
                <w:rFonts w:eastAsia="標楷體"/>
                <w:bCs/>
              </w:rPr>
            </w:pPr>
          </w:p>
          <w:p w14:paraId="19889131" w14:textId="77777777" w:rsidR="005417A5" w:rsidRPr="00875091" w:rsidRDefault="005417A5" w:rsidP="002B6A92">
            <w:pPr>
              <w:autoSpaceDE w:val="0"/>
              <w:autoSpaceDN w:val="0"/>
              <w:jc w:val="both"/>
              <w:rPr>
                <w:rFonts w:eastAsia="標楷體"/>
                <w:bCs/>
              </w:rPr>
            </w:pPr>
          </w:p>
          <w:p w14:paraId="37096E6F" w14:textId="77777777" w:rsidR="002B6A92" w:rsidRPr="00875091" w:rsidRDefault="002B6A92" w:rsidP="002B6A92">
            <w:pPr>
              <w:autoSpaceDE w:val="0"/>
              <w:autoSpaceDN w:val="0"/>
              <w:jc w:val="both"/>
              <w:rPr>
                <w:rFonts w:eastAsia="標楷體"/>
                <w:bCs/>
              </w:rPr>
            </w:pPr>
          </w:p>
        </w:tc>
      </w:tr>
      <w:tr w:rsidR="00875091" w:rsidRPr="00875091" w14:paraId="5DC12748" w14:textId="77777777" w:rsidTr="00AA613C">
        <w:trPr>
          <w:gridAfter w:val="1"/>
          <w:wAfter w:w="11" w:type="dxa"/>
          <w:cantSplit/>
          <w:jc w:val="center"/>
        </w:trPr>
        <w:tc>
          <w:tcPr>
            <w:tcW w:w="9725" w:type="dxa"/>
            <w:gridSpan w:val="4"/>
            <w:tcBorders>
              <w:top w:val="single" w:sz="4" w:space="0" w:color="auto"/>
              <w:left w:val="single" w:sz="4" w:space="0" w:color="auto"/>
              <w:bottom w:val="single" w:sz="6" w:space="0" w:color="auto"/>
              <w:right w:val="single" w:sz="4" w:space="0" w:color="auto"/>
            </w:tcBorders>
            <w:shd w:val="pct5" w:color="auto" w:fill="auto"/>
            <w:vAlign w:val="center"/>
          </w:tcPr>
          <w:p w14:paraId="2F2FF470" w14:textId="2A98869B" w:rsidR="002B6A92" w:rsidRPr="00875091" w:rsidRDefault="002B6A92" w:rsidP="002B6A92">
            <w:pPr>
              <w:ind w:right="-27"/>
              <w:jc w:val="both"/>
              <w:rPr>
                <w:rFonts w:eastAsia="標楷體"/>
                <w:b/>
                <w:bCs/>
              </w:rPr>
            </w:pPr>
            <w:r w:rsidRPr="00875091">
              <w:rPr>
                <w:rFonts w:eastAsia="標楷體"/>
                <w:b/>
                <w:bCs/>
              </w:rPr>
              <w:lastRenderedPageBreak/>
              <w:t>第三部</w:t>
            </w:r>
            <w:r w:rsidR="00F33533" w:rsidRPr="00875091">
              <w:rPr>
                <w:rFonts w:eastAsia="標楷體" w:hint="eastAsia"/>
                <w:b/>
                <w:bCs/>
              </w:rPr>
              <w:t>分</w:t>
            </w:r>
            <w:r w:rsidRPr="00875091">
              <w:rPr>
                <w:rFonts w:eastAsia="標楷體"/>
                <w:b/>
                <w:bCs/>
              </w:rPr>
              <w:t>：特色說明</w:t>
            </w:r>
          </w:p>
        </w:tc>
      </w:tr>
      <w:tr w:rsidR="00875091" w:rsidRPr="00875091" w14:paraId="18569B06" w14:textId="77777777" w:rsidTr="00163608">
        <w:trPr>
          <w:gridAfter w:val="1"/>
          <w:wAfter w:w="11" w:type="dxa"/>
          <w:cantSplit/>
          <w:trHeight w:val="283"/>
          <w:jc w:val="center"/>
        </w:trPr>
        <w:tc>
          <w:tcPr>
            <w:tcW w:w="1696" w:type="dxa"/>
            <w:tcBorders>
              <w:top w:val="single" w:sz="6" w:space="0" w:color="auto"/>
              <w:left w:val="single" w:sz="4" w:space="0" w:color="auto"/>
            </w:tcBorders>
            <w:vAlign w:val="center"/>
          </w:tcPr>
          <w:p w14:paraId="560CD0A5" w14:textId="1A29B967" w:rsidR="002B6A92" w:rsidRPr="00875091" w:rsidRDefault="002B6A92" w:rsidP="002B6A92">
            <w:pPr>
              <w:pStyle w:val="TableParagraph"/>
              <w:spacing w:before="30"/>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品牌故事</w:t>
            </w:r>
          </w:p>
        </w:tc>
        <w:tc>
          <w:tcPr>
            <w:tcW w:w="8029" w:type="dxa"/>
            <w:gridSpan w:val="3"/>
            <w:tcBorders>
              <w:top w:val="single" w:sz="6" w:space="0" w:color="auto"/>
              <w:bottom w:val="single" w:sz="4" w:space="0" w:color="auto"/>
              <w:right w:val="single" w:sz="4" w:space="0" w:color="auto"/>
            </w:tcBorders>
            <w:vAlign w:val="center"/>
          </w:tcPr>
          <w:p w14:paraId="44AD1B77" w14:textId="77777777" w:rsidR="002B6A92" w:rsidRPr="00875091" w:rsidRDefault="002B6A92" w:rsidP="002B6A92">
            <w:pPr>
              <w:ind w:right="-27"/>
              <w:jc w:val="both"/>
              <w:rPr>
                <w:rFonts w:eastAsia="標楷體"/>
              </w:rPr>
            </w:pPr>
          </w:p>
          <w:p w14:paraId="40036FAF" w14:textId="77777777" w:rsidR="002B6A92" w:rsidRPr="00875091" w:rsidRDefault="002B6A92" w:rsidP="002B6A92">
            <w:pPr>
              <w:ind w:right="-27"/>
              <w:jc w:val="both"/>
              <w:rPr>
                <w:rFonts w:eastAsia="標楷體"/>
              </w:rPr>
            </w:pPr>
          </w:p>
          <w:p w14:paraId="6CDE0B91" w14:textId="168B8D51" w:rsidR="002B6A92" w:rsidRPr="00875091" w:rsidRDefault="002B6A92" w:rsidP="002B6A92">
            <w:pPr>
              <w:ind w:right="-27"/>
              <w:jc w:val="both"/>
              <w:rPr>
                <w:rFonts w:eastAsia="標楷體"/>
              </w:rPr>
            </w:pPr>
          </w:p>
          <w:p w14:paraId="1760349D" w14:textId="793C2E7A" w:rsidR="002B6A92" w:rsidRPr="00875091" w:rsidRDefault="002B6A92" w:rsidP="002B6A92">
            <w:pPr>
              <w:ind w:right="-27"/>
              <w:jc w:val="both"/>
              <w:rPr>
                <w:rFonts w:eastAsia="標楷體"/>
              </w:rPr>
            </w:pPr>
          </w:p>
          <w:p w14:paraId="14CFF78F" w14:textId="77777777" w:rsidR="00933143" w:rsidRPr="00875091" w:rsidRDefault="00933143" w:rsidP="002B6A92">
            <w:pPr>
              <w:ind w:right="-27"/>
              <w:jc w:val="both"/>
              <w:rPr>
                <w:rFonts w:eastAsia="標楷體"/>
              </w:rPr>
            </w:pPr>
          </w:p>
          <w:p w14:paraId="04D25944" w14:textId="372D63DA" w:rsidR="002B6A92" w:rsidRPr="00875091" w:rsidRDefault="002B6A92" w:rsidP="002B6A92">
            <w:pPr>
              <w:ind w:right="-27"/>
              <w:jc w:val="both"/>
              <w:rPr>
                <w:rFonts w:eastAsia="標楷體"/>
              </w:rPr>
            </w:pPr>
          </w:p>
          <w:p w14:paraId="635C8313" w14:textId="2A80012F" w:rsidR="005417A5" w:rsidRPr="00875091" w:rsidRDefault="005417A5" w:rsidP="002B6A92">
            <w:pPr>
              <w:ind w:right="-27"/>
              <w:jc w:val="both"/>
              <w:rPr>
                <w:rFonts w:eastAsia="標楷體"/>
              </w:rPr>
            </w:pPr>
          </w:p>
          <w:p w14:paraId="0BBA3661" w14:textId="77777777" w:rsidR="0038511F" w:rsidRPr="00875091" w:rsidRDefault="0038511F" w:rsidP="002B6A92">
            <w:pPr>
              <w:ind w:right="-27"/>
              <w:jc w:val="both"/>
              <w:rPr>
                <w:rFonts w:eastAsia="標楷體"/>
              </w:rPr>
            </w:pPr>
          </w:p>
          <w:p w14:paraId="569676A9" w14:textId="77777777" w:rsidR="005417A5" w:rsidRPr="00875091" w:rsidRDefault="005417A5" w:rsidP="002B6A92">
            <w:pPr>
              <w:ind w:right="-27"/>
              <w:jc w:val="both"/>
              <w:rPr>
                <w:rFonts w:eastAsia="標楷體"/>
              </w:rPr>
            </w:pPr>
          </w:p>
          <w:p w14:paraId="63E135DA" w14:textId="58DF3B99" w:rsidR="002B6A92" w:rsidRPr="00875091" w:rsidRDefault="002B6A92" w:rsidP="002B6A92">
            <w:pPr>
              <w:ind w:right="-27"/>
              <w:jc w:val="both"/>
              <w:rPr>
                <w:rFonts w:eastAsia="標楷體"/>
              </w:rPr>
            </w:pPr>
          </w:p>
          <w:p w14:paraId="06FE2F4F" w14:textId="77777777" w:rsidR="002B6A92" w:rsidRPr="00875091" w:rsidRDefault="002B6A92" w:rsidP="002B6A92">
            <w:pPr>
              <w:ind w:right="-27"/>
              <w:jc w:val="both"/>
              <w:rPr>
                <w:rFonts w:eastAsia="標楷體"/>
              </w:rPr>
            </w:pPr>
          </w:p>
          <w:p w14:paraId="614467FF" w14:textId="77777777" w:rsidR="002B6A92" w:rsidRPr="00875091" w:rsidRDefault="002B6A92" w:rsidP="002B6A92">
            <w:pPr>
              <w:ind w:right="-27"/>
              <w:jc w:val="both"/>
              <w:rPr>
                <w:rFonts w:eastAsia="標楷體"/>
              </w:rPr>
            </w:pPr>
          </w:p>
        </w:tc>
      </w:tr>
      <w:tr w:rsidR="00875091" w:rsidRPr="00875091" w14:paraId="1D28BA85" w14:textId="77777777" w:rsidTr="00163608">
        <w:trPr>
          <w:gridAfter w:val="1"/>
          <w:wAfter w:w="11" w:type="dxa"/>
          <w:cantSplit/>
          <w:trHeight w:val="283"/>
          <w:jc w:val="center"/>
        </w:trPr>
        <w:tc>
          <w:tcPr>
            <w:tcW w:w="1696" w:type="dxa"/>
            <w:tcBorders>
              <w:left w:val="single" w:sz="4" w:space="0" w:color="auto"/>
            </w:tcBorders>
            <w:vAlign w:val="center"/>
          </w:tcPr>
          <w:p w14:paraId="0403EE61" w14:textId="7BEED303" w:rsidR="00D50A55" w:rsidRPr="00875091" w:rsidRDefault="00190A8D" w:rsidP="00134541">
            <w:pPr>
              <w:pStyle w:val="TableParagraph"/>
              <w:spacing w:before="30"/>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hint="eastAsia"/>
                <w:bCs/>
                <w:sz w:val="24"/>
                <w:szCs w:val="24"/>
                <w:lang w:eastAsia="zh-TW"/>
              </w:rPr>
              <w:t>參選大餅產品內容</w:t>
            </w:r>
            <w:r w:rsidRPr="00875091">
              <w:rPr>
                <w:rFonts w:ascii="Times New Roman" w:eastAsia="標楷體" w:hAnsi="Times New Roman" w:cs="Times New Roman" w:hint="eastAsia"/>
                <w:bCs/>
                <w:sz w:val="24"/>
                <w:szCs w:val="24"/>
                <w:lang w:eastAsia="zh-TW"/>
              </w:rPr>
              <w:t>/</w:t>
            </w:r>
            <w:r w:rsidRPr="00875091">
              <w:rPr>
                <w:rFonts w:ascii="Times New Roman" w:eastAsia="標楷體" w:hAnsi="Times New Roman" w:cs="Times New Roman" w:hint="eastAsia"/>
                <w:bCs/>
                <w:sz w:val="24"/>
                <w:szCs w:val="24"/>
                <w:lang w:eastAsia="zh-TW"/>
              </w:rPr>
              <w:t>製作說明</w:t>
            </w:r>
          </w:p>
        </w:tc>
        <w:tc>
          <w:tcPr>
            <w:tcW w:w="8029" w:type="dxa"/>
            <w:gridSpan w:val="3"/>
            <w:tcBorders>
              <w:bottom w:val="single" w:sz="4" w:space="0" w:color="auto"/>
              <w:right w:val="single" w:sz="4" w:space="0" w:color="auto"/>
            </w:tcBorders>
            <w:vAlign w:val="center"/>
          </w:tcPr>
          <w:p w14:paraId="2EF13385" w14:textId="77777777" w:rsidR="00D50A55" w:rsidRPr="00875091" w:rsidRDefault="00D50A55" w:rsidP="002B6A92">
            <w:pPr>
              <w:ind w:right="-27"/>
              <w:jc w:val="both"/>
              <w:rPr>
                <w:rFonts w:eastAsia="標楷體"/>
              </w:rPr>
            </w:pPr>
          </w:p>
          <w:p w14:paraId="4E9104C1" w14:textId="77777777" w:rsidR="0038511F" w:rsidRPr="00875091" w:rsidRDefault="0038511F" w:rsidP="002B6A92">
            <w:pPr>
              <w:ind w:right="-27"/>
              <w:jc w:val="both"/>
              <w:rPr>
                <w:rFonts w:eastAsia="標楷體"/>
              </w:rPr>
            </w:pPr>
          </w:p>
          <w:p w14:paraId="6A0A04B0" w14:textId="77777777" w:rsidR="0038511F" w:rsidRPr="00875091" w:rsidRDefault="0038511F" w:rsidP="002B6A92">
            <w:pPr>
              <w:ind w:right="-27"/>
              <w:jc w:val="both"/>
              <w:rPr>
                <w:rFonts w:eastAsia="標楷體"/>
              </w:rPr>
            </w:pPr>
          </w:p>
          <w:p w14:paraId="70AE1A90" w14:textId="77777777" w:rsidR="0038511F" w:rsidRPr="00875091" w:rsidRDefault="0038511F" w:rsidP="002B6A92">
            <w:pPr>
              <w:ind w:right="-27"/>
              <w:jc w:val="both"/>
              <w:rPr>
                <w:rFonts w:eastAsia="標楷體"/>
              </w:rPr>
            </w:pPr>
          </w:p>
          <w:p w14:paraId="7D2E6E7F" w14:textId="77777777" w:rsidR="0038511F" w:rsidRPr="00875091" w:rsidRDefault="0038511F" w:rsidP="002B6A92">
            <w:pPr>
              <w:ind w:right="-27"/>
              <w:jc w:val="both"/>
              <w:rPr>
                <w:rFonts w:eastAsia="標楷體"/>
              </w:rPr>
            </w:pPr>
          </w:p>
          <w:p w14:paraId="561EE963" w14:textId="1059977E" w:rsidR="0038511F" w:rsidRPr="00875091" w:rsidRDefault="0038511F" w:rsidP="002B6A92">
            <w:pPr>
              <w:ind w:right="-27"/>
              <w:jc w:val="both"/>
              <w:rPr>
                <w:rFonts w:eastAsia="標楷體"/>
              </w:rPr>
            </w:pPr>
          </w:p>
          <w:p w14:paraId="58158980" w14:textId="77777777" w:rsidR="0038511F" w:rsidRPr="00875091" w:rsidRDefault="0038511F" w:rsidP="002B6A92">
            <w:pPr>
              <w:ind w:right="-27"/>
              <w:jc w:val="both"/>
              <w:rPr>
                <w:rFonts w:eastAsia="標楷體"/>
              </w:rPr>
            </w:pPr>
          </w:p>
          <w:p w14:paraId="5AA3104C" w14:textId="77777777" w:rsidR="0038511F" w:rsidRPr="00875091" w:rsidRDefault="0038511F" w:rsidP="002B6A92">
            <w:pPr>
              <w:ind w:right="-27"/>
              <w:jc w:val="both"/>
              <w:rPr>
                <w:rFonts w:eastAsia="標楷體"/>
              </w:rPr>
            </w:pPr>
          </w:p>
          <w:p w14:paraId="08534C25" w14:textId="77777777" w:rsidR="0038511F" w:rsidRPr="00875091" w:rsidRDefault="0038511F" w:rsidP="002B6A92">
            <w:pPr>
              <w:ind w:right="-27"/>
              <w:jc w:val="both"/>
              <w:rPr>
                <w:rFonts w:eastAsia="標楷體"/>
              </w:rPr>
            </w:pPr>
          </w:p>
          <w:p w14:paraId="60E38DEC" w14:textId="77777777" w:rsidR="0038511F" w:rsidRPr="00875091" w:rsidRDefault="0038511F" w:rsidP="002B6A92">
            <w:pPr>
              <w:ind w:right="-27"/>
              <w:jc w:val="both"/>
              <w:rPr>
                <w:rFonts w:eastAsia="標楷體"/>
              </w:rPr>
            </w:pPr>
          </w:p>
          <w:p w14:paraId="6C705C95" w14:textId="77777777" w:rsidR="0038511F" w:rsidRPr="00875091" w:rsidRDefault="0038511F" w:rsidP="002B6A92">
            <w:pPr>
              <w:ind w:right="-27"/>
              <w:jc w:val="both"/>
              <w:rPr>
                <w:rFonts w:eastAsia="標楷體"/>
              </w:rPr>
            </w:pPr>
          </w:p>
          <w:p w14:paraId="71BF0C4C" w14:textId="77777777" w:rsidR="0038511F" w:rsidRPr="00875091" w:rsidRDefault="0038511F" w:rsidP="002B6A92">
            <w:pPr>
              <w:ind w:right="-27"/>
              <w:jc w:val="both"/>
              <w:rPr>
                <w:rFonts w:eastAsia="標楷體"/>
              </w:rPr>
            </w:pPr>
          </w:p>
          <w:p w14:paraId="25DCA813" w14:textId="2D9CC1AE" w:rsidR="0038511F" w:rsidRPr="00875091" w:rsidRDefault="0038511F" w:rsidP="002B6A92">
            <w:pPr>
              <w:ind w:right="-27"/>
              <w:jc w:val="both"/>
              <w:rPr>
                <w:rFonts w:eastAsia="標楷體"/>
              </w:rPr>
            </w:pPr>
          </w:p>
        </w:tc>
      </w:tr>
      <w:tr w:rsidR="00875091" w:rsidRPr="00875091" w14:paraId="175BD948" w14:textId="77777777" w:rsidTr="00163608">
        <w:trPr>
          <w:gridAfter w:val="1"/>
          <w:wAfter w:w="11" w:type="dxa"/>
          <w:cantSplit/>
          <w:trHeight w:val="283"/>
          <w:jc w:val="center"/>
        </w:trPr>
        <w:tc>
          <w:tcPr>
            <w:tcW w:w="1696" w:type="dxa"/>
            <w:tcBorders>
              <w:left w:val="single" w:sz="4" w:space="0" w:color="auto"/>
            </w:tcBorders>
            <w:vAlign w:val="center"/>
          </w:tcPr>
          <w:p w14:paraId="47271569" w14:textId="2BF4BE05" w:rsidR="009542EB" w:rsidRPr="00875091" w:rsidRDefault="00A80F26" w:rsidP="00134541">
            <w:pPr>
              <w:pStyle w:val="TableParagraph"/>
              <w:spacing w:before="30"/>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hint="eastAsia"/>
                <w:bCs/>
                <w:sz w:val="24"/>
                <w:szCs w:val="24"/>
                <w:lang w:eastAsia="zh-TW"/>
              </w:rPr>
              <w:t>參選大餅傳統特色或創新特色說明</w:t>
            </w:r>
          </w:p>
        </w:tc>
        <w:tc>
          <w:tcPr>
            <w:tcW w:w="8029" w:type="dxa"/>
            <w:gridSpan w:val="3"/>
            <w:tcBorders>
              <w:bottom w:val="single" w:sz="4" w:space="0" w:color="auto"/>
              <w:right w:val="single" w:sz="4" w:space="0" w:color="auto"/>
            </w:tcBorders>
            <w:vAlign w:val="center"/>
          </w:tcPr>
          <w:p w14:paraId="61FADD49" w14:textId="77777777" w:rsidR="009542EB" w:rsidRPr="00875091" w:rsidRDefault="009542EB" w:rsidP="002B6A92">
            <w:pPr>
              <w:ind w:right="-27"/>
              <w:jc w:val="both"/>
              <w:rPr>
                <w:rFonts w:eastAsia="標楷體"/>
              </w:rPr>
            </w:pPr>
          </w:p>
          <w:p w14:paraId="0531102E" w14:textId="77777777" w:rsidR="009542EB" w:rsidRPr="00875091" w:rsidRDefault="009542EB" w:rsidP="002B6A92">
            <w:pPr>
              <w:ind w:right="-27"/>
              <w:jc w:val="both"/>
              <w:rPr>
                <w:rFonts w:eastAsia="標楷體"/>
              </w:rPr>
            </w:pPr>
          </w:p>
          <w:p w14:paraId="135A6AAB" w14:textId="77777777" w:rsidR="009542EB" w:rsidRPr="00875091" w:rsidRDefault="009542EB" w:rsidP="002B6A92">
            <w:pPr>
              <w:ind w:right="-27"/>
              <w:jc w:val="both"/>
              <w:rPr>
                <w:rFonts w:eastAsia="標楷體"/>
              </w:rPr>
            </w:pPr>
          </w:p>
          <w:p w14:paraId="31C65310" w14:textId="4947A284" w:rsidR="009542EB" w:rsidRPr="00875091" w:rsidRDefault="009542EB" w:rsidP="002B6A92">
            <w:pPr>
              <w:ind w:right="-27"/>
              <w:jc w:val="both"/>
              <w:rPr>
                <w:rFonts w:eastAsia="標楷體"/>
              </w:rPr>
            </w:pPr>
          </w:p>
          <w:p w14:paraId="76F65C6F" w14:textId="77777777" w:rsidR="0038511F" w:rsidRPr="00875091" w:rsidRDefault="0038511F" w:rsidP="002B6A92">
            <w:pPr>
              <w:ind w:right="-27"/>
              <w:jc w:val="both"/>
              <w:rPr>
                <w:rFonts w:eastAsia="標楷體"/>
              </w:rPr>
            </w:pPr>
          </w:p>
          <w:p w14:paraId="214FFB62" w14:textId="4D48CD57" w:rsidR="0038511F" w:rsidRPr="00875091" w:rsidRDefault="0038511F" w:rsidP="002B6A92">
            <w:pPr>
              <w:ind w:right="-27"/>
              <w:jc w:val="both"/>
              <w:rPr>
                <w:rFonts w:eastAsia="標楷體"/>
              </w:rPr>
            </w:pPr>
          </w:p>
          <w:p w14:paraId="7CFA5446" w14:textId="77777777" w:rsidR="0038511F" w:rsidRPr="00875091" w:rsidRDefault="0038511F" w:rsidP="002B6A92">
            <w:pPr>
              <w:ind w:right="-27"/>
              <w:jc w:val="both"/>
              <w:rPr>
                <w:rFonts w:eastAsia="標楷體"/>
              </w:rPr>
            </w:pPr>
          </w:p>
          <w:p w14:paraId="00D51827" w14:textId="0A0C472B" w:rsidR="0038511F" w:rsidRPr="00875091" w:rsidRDefault="0038511F" w:rsidP="002B6A92">
            <w:pPr>
              <w:ind w:right="-27"/>
              <w:jc w:val="both"/>
              <w:rPr>
                <w:rFonts w:eastAsia="標楷體"/>
              </w:rPr>
            </w:pPr>
          </w:p>
          <w:p w14:paraId="1412FC8A" w14:textId="77777777" w:rsidR="0038511F" w:rsidRPr="00875091" w:rsidRDefault="0038511F" w:rsidP="002B6A92">
            <w:pPr>
              <w:ind w:right="-27"/>
              <w:jc w:val="both"/>
              <w:rPr>
                <w:rFonts w:eastAsia="標楷體"/>
              </w:rPr>
            </w:pPr>
          </w:p>
          <w:p w14:paraId="2035E446" w14:textId="77777777" w:rsidR="009542EB" w:rsidRPr="00875091" w:rsidRDefault="009542EB" w:rsidP="002B6A92">
            <w:pPr>
              <w:ind w:right="-27"/>
              <w:jc w:val="both"/>
              <w:rPr>
                <w:rFonts w:eastAsia="標楷體"/>
              </w:rPr>
            </w:pPr>
          </w:p>
          <w:p w14:paraId="14ECB81C" w14:textId="77777777" w:rsidR="009542EB" w:rsidRPr="00875091" w:rsidRDefault="009542EB" w:rsidP="002B6A92">
            <w:pPr>
              <w:ind w:right="-27"/>
              <w:jc w:val="both"/>
              <w:rPr>
                <w:rFonts w:eastAsia="標楷體"/>
              </w:rPr>
            </w:pPr>
          </w:p>
          <w:p w14:paraId="6CECD01C" w14:textId="77777777" w:rsidR="009542EB" w:rsidRPr="00875091" w:rsidRDefault="009542EB" w:rsidP="002B6A92">
            <w:pPr>
              <w:ind w:right="-27"/>
              <w:jc w:val="both"/>
              <w:rPr>
                <w:rFonts w:eastAsia="標楷體"/>
              </w:rPr>
            </w:pPr>
          </w:p>
          <w:p w14:paraId="0911F0F4" w14:textId="77777777" w:rsidR="009542EB" w:rsidRPr="00875091" w:rsidRDefault="009542EB" w:rsidP="002B6A92">
            <w:pPr>
              <w:ind w:right="-27"/>
              <w:jc w:val="both"/>
              <w:rPr>
                <w:rFonts w:eastAsia="標楷體"/>
              </w:rPr>
            </w:pPr>
          </w:p>
          <w:p w14:paraId="416D40CD" w14:textId="53F8C106" w:rsidR="009542EB" w:rsidRPr="00875091" w:rsidRDefault="009542EB" w:rsidP="002B6A92">
            <w:pPr>
              <w:ind w:right="-27"/>
              <w:jc w:val="both"/>
              <w:rPr>
                <w:rFonts w:eastAsia="標楷體"/>
              </w:rPr>
            </w:pPr>
          </w:p>
        </w:tc>
      </w:tr>
      <w:tr w:rsidR="00875091" w:rsidRPr="00875091" w14:paraId="40EA550A" w14:textId="77777777" w:rsidTr="00163608">
        <w:trPr>
          <w:gridAfter w:val="1"/>
          <w:wAfter w:w="11" w:type="dxa"/>
          <w:cantSplit/>
          <w:trHeight w:val="283"/>
          <w:jc w:val="center"/>
        </w:trPr>
        <w:tc>
          <w:tcPr>
            <w:tcW w:w="1696" w:type="dxa"/>
            <w:tcBorders>
              <w:left w:val="single" w:sz="4" w:space="0" w:color="auto"/>
            </w:tcBorders>
            <w:vAlign w:val="center"/>
          </w:tcPr>
          <w:p w14:paraId="53A694FC" w14:textId="77777777" w:rsidR="00017B33" w:rsidRPr="00875091" w:rsidRDefault="00017B33" w:rsidP="0038511F">
            <w:pPr>
              <w:pStyle w:val="TableParagraph"/>
              <w:spacing w:before="30"/>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hint="eastAsia"/>
                <w:bCs/>
                <w:sz w:val="24"/>
                <w:szCs w:val="24"/>
                <w:lang w:eastAsia="zh-TW"/>
              </w:rPr>
              <w:lastRenderedPageBreak/>
              <w:t>產品包裝、</w:t>
            </w:r>
          </w:p>
          <w:p w14:paraId="26B6B5A2" w14:textId="1CED38BE" w:rsidR="002B6A92" w:rsidRPr="00875091" w:rsidRDefault="00017B33" w:rsidP="0038511F">
            <w:pPr>
              <w:pStyle w:val="TableParagraph"/>
              <w:spacing w:before="30"/>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hint="eastAsia"/>
                <w:bCs/>
                <w:sz w:val="24"/>
                <w:szCs w:val="24"/>
                <w:lang w:eastAsia="zh-TW"/>
              </w:rPr>
              <w:t>大餅特寫照片</w:t>
            </w:r>
            <w:r w:rsidRPr="00875091">
              <w:rPr>
                <w:rFonts w:ascii="Times New Roman" w:eastAsia="標楷體" w:hAnsi="Times New Roman" w:cs="Times New Roman" w:hint="eastAsia"/>
                <w:bCs/>
                <w:sz w:val="24"/>
                <w:szCs w:val="24"/>
                <w:lang w:eastAsia="zh-TW"/>
              </w:rPr>
              <w:t xml:space="preserve"> </w:t>
            </w:r>
            <w:r w:rsidRPr="00875091">
              <w:rPr>
                <w:rFonts w:ascii="Times New Roman" w:eastAsia="標楷體" w:hAnsi="Times New Roman" w:cs="Times New Roman" w:hint="eastAsia"/>
                <w:bCs/>
                <w:sz w:val="24"/>
                <w:szCs w:val="24"/>
                <w:lang w:eastAsia="zh-TW"/>
              </w:rPr>
              <w:t>各</w:t>
            </w:r>
            <w:r w:rsidRPr="00875091">
              <w:rPr>
                <w:rFonts w:ascii="Times New Roman" w:eastAsia="標楷體" w:hAnsi="Times New Roman" w:cs="Times New Roman" w:hint="eastAsia"/>
                <w:bCs/>
                <w:sz w:val="24"/>
                <w:szCs w:val="24"/>
                <w:lang w:eastAsia="zh-TW"/>
              </w:rPr>
              <w:t xml:space="preserve">2 </w:t>
            </w:r>
            <w:r w:rsidRPr="00875091">
              <w:rPr>
                <w:rFonts w:ascii="Times New Roman" w:eastAsia="標楷體" w:hAnsi="Times New Roman" w:cs="Times New Roman" w:hint="eastAsia"/>
                <w:bCs/>
                <w:sz w:val="24"/>
                <w:szCs w:val="24"/>
                <w:lang w:eastAsia="zh-TW"/>
              </w:rPr>
              <w:t>張及說明</w:t>
            </w:r>
          </w:p>
        </w:tc>
        <w:tc>
          <w:tcPr>
            <w:tcW w:w="8029" w:type="dxa"/>
            <w:gridSpan w:val="3"/>
            <w:tcBorders>
              <w:bottom w:val="single" w:sz="4" w:space="0" w:color="auto"/>
              <w:right w:val="single" w:sz="4" w:space="0" w:color="auto"/>
            </w:tcBorders>
            <w:vAlign w:val="center"/>
          </w:tcPr>
          <w:p w14:paraId="307799FF" w14:textId="77777777" w:rsidR="00933143" w:rsidRPr="00875091" w:rsidRDefault="00933143" w:rsidP="002B6A92">
            <w:pPr>
              <w:ind w:right="-27"/>
              <w:jc w:val="both"/>
              <w:rPr>
                <w:rFonts w:eastAsia="標楷體"/>
              </w:rPr>
            </w:pPr>
          </w:p>
          <w:p w14:paraId="178D6849" w14:textId="6308DAFD" w:rsidR="002B6A92" w:rsidRPr="00875091" w:rsidRDefault="002B6A92" w:rsidP="002B6A92">
            <w:pPr>
              <w:ind w:right="-27"/>
              <w:jc w:val="both"/>
              <w:rPr>
                <w:rFonts w:eastAsia="標楷體"/>
              </w:rPr>
            </w:pPr>
          </w:p>
          <w:p w14:paraId="5F31E48F" w14:textId="47B6B5DF" w:rsidR="002B6A92" w:rsidRPr="00875091" w:rsidRDefault="002B6A92" w:rsidP="002B6A92">
            <w:pPr>
              <w:ind w:right="-27"/>
              <w:jc w:val="both"/>
              <w:rPr>
                <w:rFonts w:eastAsia="標楷體"/>
              </w:rPr>
            </w:pPr>
          </w:p>
          <w:p w14:paraId="476BF631" w14:textId="13D088E6" w:rsidR="00933143" w:rsidRPr="00875091" w:rsidRDefault="00933143" w:rsidP="002B6A92">
            <w:pPr>
              <w:ind w:right="-27"/>
              <w:jc w:val="both"/>
              <w:rPr>
                <w:rFonts w:eastAsia="標楷體"/>
              </w:rPr>
            </w:pPr>
          </w:p>
          <w:p w14:paraId="4220A3E4" w14:textId="77777777" w:rsidR="00933143" w:rsidRPr="00875091" w:rsidRDefault="00933143" w:rsidP="002B6A92">
            <w:pPr>
              <w:ind w:right="-27"/>
              <w:jc w:val="both"/>
              <w:rPr>
                <w:rFonts w:eastAsia="標楷體"/>
              </w:rPr>
            </w:pPr>
          </w:p>
          <w:p w14:paraId="2F7C93FE" w14:textId="798E7AD3" w:rsidR="002B6A92" w:rsidRPr="00875091" w:rsidRDefault="002B6A92" w:rsidP="002B6A92">
            <w:pPr>
              <w:ind w:right="-27"/>
              <w:jc w:val="both"/>
              <w:rPr>
                <w:rFonts w:eastAsia="標楷體"/>
              </w:rPr>
            </w:pPr>
          </w:p>
          <w:p w14:paraId="6A0AFC04" w14:textId="77777777" w:rsidR="002B6A92" w:rsidRPr="00875091" w:rsidRDefault="002B6A92" w:rsidP="002B6A92">
            <w:pPr>
              <w:ind w:right="-27"/>
              <w:jc w:val="both"/>
              <w:rPr>
                <w:rFonts w:eastAsia="標楷體"/>
              </w:rPr>
            </w:pPr>
          </w:p>
          <w:p w14:paraId="4C386066" w14:textId="2FD96B10" w:rsidR="002B6A92" w:rsidRPr="00875091" w:rsidRDefault="002B6A92" w:rsidP="002B6A92">
            <w:pPr>
              <w:ind w:right="-27"/>
              <w:jc w:val="both"/>
              <w:rPr>
                <w:rFonts w:eastAsia="標楷體"/>
              </w:rPr>
            </w:pPr>
          </w:p>
          <w:p w14:paraId="42ED20AD" w14:textId="77777777" w:rsidR="002C5943" w:rsidRPr="00875091" w:rsidRDefault="002C5943" w:rsidP="002B6A92">
            <w:pPr>
              <w:ind w:right="-27"/>
              <w:jc w:val="both"/>
              <w:rPr>
                <w:rFonts w:eastAsia="標楷體"/>
              </w:rPr>
            </w:pPr>
          </w:p>
          <w:p w14:paraId="6D23AC68" w14:textId="77777777" w:rsidR="002B6A92" w:rsidRPr="00875091" w:rsidRDefault="002B6A92" w:rsidP="002B6A92">
            <w:pPr>
              <w:ind w:right="-27"/>
              <w:jc w:val="both"/>
              <w:rPr>
                <w:rFonts w:eastAsia="標楷體"/>
              </w:rPr>
            </w:pPr>
          </w:p>
          <w:p w14:paraId="703E8B46" w14:textId="208AACA5" w:rsidR="002B6A92" w:rsidRPr="00875091" w:rsidRDefault="002B6A92" w:rsidP="002B6A92">
            <w:pPr>
              <w:ind w:right="-27"/>
              <w:jc w:val="both"/>
              <w:rPr>
                <w:rFonts w:eastAsia="標楷體"/>
              </w:rPr>
            </w:pPr>
          </w:p>
          <w:p w14:paraId="030DEE24" w14:textId="77777777" w:rsidR="00A97CCA" w:rsidRPr="00875091" w:rsidRDefault="00A97CCA" w:rsidP="002B6A92">
            <w:pPr>
              <w:ind w:right="-27"/>
              <w:jc w:val="both"/>
              <w:rPr>
                <w:rFonts w:eastAsia="標楷體"/>
              </w:rPr>
            </w:pPr>
          </w:p>
          <w:p w14:paraId="5F5E4A14" w14:textId="77777777" w:rsidR="002B6A92" w:rsidRPr="00875091" w:rsidRDefault="002B6A92" w:rsidP="002B6A92">
            <w:pPr>
              <w:ind w:right="-27"/>
              <w:jc w:val="both"/>
              <w:rPr>
                <w:rFonts w:eastAsia="標楷體"/>
              </w:rPr>
            </w:pPr>
          </w:p>
          <w:p w14:paraId="181A3830" w14:textId="74295213" w:rsidR="002B6A92" w:rsidRPr="00875091" w:rsidRDefault="002B6A92" w:rsidP="002B6A92">
            <w:pPr>
              <w:ind w:right="-27"/>
              <w:jc w:val="both"/>
              <w:rPr>
                <w:rFonts w:eastAsia="標楷體"/>
              </w:rPr>
            </w:pPr>
          </w:p>
        </w:tc>
      </w:tr>
      <w:tr w:rsidR="00875091" w:rsidRPr="00875091" w14:paraId="0BFB368C" w14:textId="77777777" w:rsidTr="00163608">
        <w:trPr>
          <w:gridAfter w:val="1"/>
          <w:wAfter w:w="11" w:type="dxa"/>
          <w:cantSplit/>
          <w:trHeight w:val="283"/>
          <w:jc w:val="center"/>
        </w:trPr>
        <w:tc>
          <w:tcPr>
            <w:tcW w:w="1696" w:type="dxa"/>
            <w:tcBorders>
              <w:left w:val="single" w:sz="4" w:space="0" w:color="auto"/>
            </w:tcBorders>
            <w:vAlign w:val="center"/>
          </w:tcPr>
          <w:p w14:paraId="13681553" w14:textId="77777777" w:rsidR="00017B33" w:rsidRPr="00875091" w:rsidRDefault="0038511F" w:rsidP="002B6A92">
            <w:pPr>
              <w:pStyle w:val="TableParagraph"/>
              <w:spacing w:before="30"/>
              <w:ind w:firstLineChars="21" w:firstLine="46"/>
              <w:jc w:val="center"/>
              <w:rPr>
                <w:rFonts w:eastAsia="標楷體"/>
                <w:lang w:eastAsia="zh-TW"/>
              </w:rPr>
            </w:pPr>
            <w:r w:rsidRPr="00875091">
              <w:rPr>
                <w:rFonts w:eastAsia="標楷體"/>
                <w:lang w:eastAsia="zh-TW"/>
              </w:rPr>
              <w:t>媒體報導</w:t>
            </w:r>
            <w:r w:rsidRPr="00875091">
              <w:rPr>
                <w:rFonts w:eastAsia="標楷體" w:hint="eastAsia"/>
                <w:lang w:eastAsia="zh-TW"/>
              </w:rPr>
              <w:t>或</w:t>
            </w:r>
          </w:p>
          <w:p w14:paraId="2FB7EE81" w14:textId="38AE57B9" w:rsidR="0038511F" w:rsidRPr="00875091" w:rsidRDefault="0038511F" w:rsidP="002B6A92">
            <w:pPr>
              <w:pStyle w:val="TableParagraph"/>
              <w:spacing w:before="30"/>
              <w:ind w:firstLineChars="21" w:firstLine="46"/>
              <w:jc w:val="center"/>
              <w:rPr>
                <w:rFonts w:ascii="Times New Roman" w:eastAsia="標楷體" w:hAnsi="Times New Roman" w:cs="Times New Roman"/>
                <w:bCs/>
                <w:sz w:val="24"/>
                <w:szCs w:val="24"/>
                <w:lang w:eastAsia="zh-TW"/>
              </w:rPr>
            </w:pPr>
            <w:r w:rsidRPr="00875091">
              <w:rPr>
                <w:rFonts w:eastAsia="標楷體"/>
                <w:lang w:eastAsia="zh-TW"/>
              </w:rPr>
              <w:t>相關得獎紀錄</w:t>
            </w:r>
          </w:p>
        </w:tc>
        <w:tc>
          <w:tcPr>
            <w:tcW w:w="8029" w:type="dxa"/>
            <w:gridSpan w:val="3"/>
            <w:tcBorders>
              <w:bottom w:val="single" w:sz="4" w:space="0" w:color="auto"/>
              <w:right w:val="single" w:sz="4" w:space="0" w:color="auto"/>
            </w:tcBorders>
            <w:vAlign w:val="center"/>
          </w:tcPr>
          <w:p w14:paraId="565C1956" w14:textId="77777777" w:rsidR="0038511F" w:rsidRPr="00875091" w:rsidRDefault="0038511F" w:rsidP="002B6A92">
            <w:pPr>
              <w:ind w:right="-27"/>
              <w:jc w:val="both"/>
              <w:rPr>
                <w:rFonts w:eastAsia="標楷體"/>
              </w:rPr>
            </w:pPr>
          </w:p>
          <w:p w14:paraId="3B1F2B93" w14:textId="77777777" w:rsidR="0038511F" w:rsidRPr="00875091" w:rsidRDefault="0038511F" w:rsidP="002B6A92">
            <w:pPr>
              <w:ind w:right="-27"/>
              <w:jc w:val="both"/>
              <w:rPr>
                <w:rFonts w:eastAsia="標楷體"/>
              </w:rPr>
            </w:pPr>
          </w:p>
          <w:p w14:paraId="27096014" w14:textId="77777777" w:rsidR="0038511F" w:rsidRPr="00875091" w:rsidRDefault="0038511F" w:rsidP="002B6A92">
            <w:pPr>
              <w:ind w:right="-27"/>
              <w:jc w:val="both"/>
              <w:rPr>
                <w:rFonts w:eastAsia="標楷體"/>
              </w:rPr>
            </w:pPr>
          </w:p>
          <w:p w14:paraId="77BBC6BA" w14:textId="77777777" w:rsidR="0038511F" w:rsidRPr="00875091" w:rsidRDefault="0038511F" w:rsidP="002B6A92">
            <w:pPr>
              <w:ind w:right="-27"/>
              <w:jc w:val="both"/>
              <w:rPr>
                <w:rFonts w:eastAsia="標楷體"/>
              </w:rPr>
            </w:pPr>
          </w:p>
          <w:p w14:paraId="64335F48" w14:textId="77777777" w:rsidR="0038511F" w:rsidRPr="00875091" w:rsidRDefault="0038511F" w:rsidP="002B6A92">
            <w:pPr>
              <w:ind w:right="-27"/>
              <w:jc w:val="both"/>
              <w:rPr>
                <w:rFonts w:eastAsia="標楷體"/>
              </w:rPr>
            </w:pPr>
          </w:p>
          <w:p w14:paraId="74A3DA8F" w14:textId="40C7D6BF" w:rsidR="0038511F" w:rsidRPr="00875091" w:rsidRDefault="0038511F" w:rsidP="002B6A92">
            <w:pPr>
              <w:ind w:right="-27"/>
              <w:jc w:val="both"/>
              <w:rPr>
                <w:rFonts w:eastAsia="標楷體"/>
              </w:rPr>
            </w:pPr>
          </w:p>
          <w:p w14:paraId="4D862F82" w14:textId="77777777" w:rsidR="002C5943" w:rsidRPr="00875091" w:rsidRDefault="002C5943" w:rsidP="002B6A92">
            <w:pPr>
              <w:ind w:right="-27"/>
              <w:jc w:val="both"/>
              <w:rPr>
                <w:rFonts w:eastAsia="標楷體"/>
              </w:rPr>
            </w:pPr>
          </w:p>
          <w:p w14:paraId="41D1F455" w14:textId="77777777" w:rsidR="0038511F" w:rsidRPr="00875091" w:rsidRDefault="0038511F" w:rsidP="002B6A92">
            <w:pPr>
              <w:ind w:right="-27"/>
              <w:jc w:val="both"/>
              <w:rPr>
                <w:rFonts w:eastAsia="標楷體"/>
              </w:rPr>
            </w:pPr>
          </w:p>
          <w:p w14:paraId="7D077BBE" w14:textId="77777777" w:rsidR="0038511F" w:rsidRPr="00875091" w:rsidRDefault="0038511F" w:rsidP="002B6A92">
            <w:pPr>
              <w:ind w:right="-27"/>
              <w:jc w:val="both"/>
              <w:rPr>
                <w:rFonts w:eastAsia="標楷體"/>
              </w:rPr>
            </w:pPr>
          </w:p>
          <w:p w14:paraId="155DFB2B" w14:textId="77777777" w:rsidR="0038511F" w:rsidRPr="00875091" w:rsidRDefault="0038511F" w:rsidP="002B6A92">
            <w:pPr>
              <w:ind w:right="-27"/>
              <w:jc w:val="both"/>
              <w:rPr>
                <w:rFonts w:eastAsia="標楷體"/>
              </w:rPr>
            </w:pPr>
          </w:p>
          <w:p w14:paraId="3A3C8AFB" w14:textId="77777777" w:rsidR="0038511F" w:rsidRPr="00875091" w:rsidRDefault="0038511F" w:rsidP="002B6A92">
            <w:pPr>
              <w:ind w:right="-27"/>
              <w:jc w:val="both"/>
              <w:rPr>
                <w:rFonts w:eastAsia="標楷體"/>
              </w:rPr>
            </w:pPr>
          </w:p>
          <w:p w14:paraId="3E45848F" w14:textId="51796C4C" w:rsidR="0038511F" w:rsidRPr="00875091" w:rsidRDefault="0038511F" w:rsidP="002B6A92">
            <w:pPr>
              <w:ind w:right="-27"/>
              <w:jc w:val="both"/>
              <w:rPr>
                <w:rFonts w:eastAsia="標楷體"/>
              </w:rPr>
            </w:pPr>
          </w:p>
        </w:tc>
      </w:tr>
      <w:tr w:rsidR="00875091" w:rsidRPr="00875091" w14:paraId="22D5D6C9" w14:textId="77777777" w:rsidTr="00163608">
        <w:trPr>
          <w:gridAfter w:val="1"/>
          <w:wAfter w:w="11" w:type="dxa"/>
          <w:cantSplit/>
          <w:trHeight w:val="283"/>
          <w:jc w:val="center"/>
        </w:trPr>
        <w:tc>
          <w:tcPr>
            <w:tcW w:w="1696" w:type="dxa"/>
            <w:tcBorders>
              <w:left w:val="single" w:sz="4" w:space="0" w:color="auto"/>
            </w:tcBorders>
            <w:vAlign w:val="center"/>
          </w:tcPr>
          <w:p w14:paraId="5F46F8F7" w14:textId="77777777" w:rsidR="002B6A92" w:rsidRPr="00875091" w:rsidRDefault="002B6A92" w:rsidP="002B6A92">
            <w:pPr>
              <w:pStyle w:val="TableParagraph"/>
              <w:spacing w:before="30"/>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報名檢附</w:t>
            </w:r>
          </w:p>
          <w:p w14:paraId="40CA0E72" w14:textId="77777777" w:rsidR="002B6A92" w:rsidRPr="00875091" w:rsidRDefault="002B6A92" w:rsidP="002B6A92">
            <w:pPr>
              <w:pStyle w:val="TableParagraph"/>
              <w:spacing w:before="30"/>
              <w:ind w:firstLineChars="21" w:firstLine="50"/>
              <w:jc w:val="center"/>
              <w:rPr>
                <w:rFonts w:ascii="Times New Roman" w:eastAsia="標楷體" w:hAnsi="Times New Roman" w:cs="Times New Roman"/>
                <w:bCs/>
                <w:sz w:val="24"/>
                <w:szCs w:val="24"/>
                <w:lang w:eastAsia="zh-TW"/>
              </w:rPr>
            </w:pPr>
            <w:r w:rsidRPr="00875091">
              <w:rPr>
                <w:rFonts w:ascii="Times New Roman" w:eastAsia="標楷體" w:hAnsi="Times New Roman" w:cs="Times New Roman"/>
                <w:bCs/>
                <w:sz w:val="24"/>
                <w:szCs w:val="24"/>
                <w:lang w:eastAsia="zh-TW"/>
              </w:rPr>
              <w:t>資料</w:t>
            </w:r>
          </w:p>
        </w:tc>
        <w:tc>
          <w:tcPr>
            <w:tcW w:w="8029" w:type="dxa"/>
            <w:gridSpan w:val="3"/>
            <w:tcBorders>
              <w:bottom w:val="single" w:sz="4" w:space="0" w:color="auto"/>
              <w:right w:val="single" w:sz="4" w:space="0" w:color="auto"/>
            </w:tcBorders>
            <w:vAlign w:val="center"/>
          </w:tcPr>
          <w:p w14:paraId="32BB5B5D" w14:textId="77777777" w:rsidR="002B6A92" w:rsidRPr="00875091" w:rsidRDefault="002B6A92" w:rsidP="002B6A92">
            <w:pPr>
              <w:ind w:right="-27"/>
              <w:jc w:val="both"/>
              <w:rPr>
                <w:rFonts w:eastAsia="標楷體"/>
              </w:rPr>
            </w:pPr>
            <w:r w:rsidRPr="00875091">
              <w:rPr>
                <w:rFonts w:eastAsia="標楷體"/>
              </w:rPr>
              <w:t>□</w:t>
            </w:r>
            <w:r w:rsidRPr="00875091">
              <w:rPr>
                <w:rFonts w:eastAsia="標楷體"/>
              </w:rPr>
              <w:t>蒐集個人資料告知事項暨個人資料提供同意書</w:t>
            </w:r>
          </w:p>
          <w:p w14:paraId="08864A1C" w14:textId="7F713A70" w:rsidR="002B6A92" w:rsidRPr="00875091" w:rsidRDefault="002B6A92" w:rsidP="002B6A92">
            <w:pPr>
              <w:ind w:right="-27"/>
              <w:jc w:val="both"/>
              <w:rPr>
                <w:rFonts w:eastAsia="標楷體"/>
              </w:rPr>
            </w:pPr>
            <w:r w:rsidRPr="00875091">
              <w:rPr>
                <w:rFonts w:eastAsia="標楷體"/>
              </w:rPr>
              <w:t>□</w:t>
            </w:r>
            <w:r w:rsidRPr="00875091">
              <w:rPr>
                <w:rFonts w:eastAsia="標楷體"/>
              </w:rPr>
              <w:t>配合行銷推廣允諾書</w:t>
            </w:r>
          </w:p>
        </w:tc>
      </w:tr>
      <w:tr w:rsidR="00875091" w:rsidRPr="00875091" w14:paraId="188303D9" w14:textId="77777777" w:rsidTr="003A4F8C">
        <w:trPr>
          <w:gridAfter w:val="1"/>
          <w:wAfter w:w="11" w:type="dxa"/>
          <w:cantSplit/>
          <w:trHeight w:val="283"/>
          <w:jc w:val="center"/>
        </w:trPr>
        <w:tc>
          <w:tcPr>
            <w:tcW w:w="9725" w:type="dxa"/>
            <w:gridSpan w:val="4"/>
            <w:tcBorders>
              <w:left w:val="single" w:sz="4" w:space="0" w:color="auto"/>
              <w:right w:val="single" w:sz="4" w:space="0" w:color="auto"/>
            </w:tcBorders>
            <w:vAlign w:val="center"/>
          </w:tcPr>
          <w:p w14:paraId="009DA2DB" w14:textId="6D3622FE" w:rsidR="002B6A92" w:rsidRPr="00875091" w:rsidRDefault="002B6A92" w:rsidP="00732B95">
            <w:pPr>
              <w:spacing w:line="440" w:lineRule="exact"/>
              <w:rPr>
                <w:rFonts w:eastAsia="標楷體"/>
                <w:bCs/>
                <w:sz w:val="28"/>
              </w:rPr>
            </w:pPr>
            <w:r w:rsidRPr="00875091">
              <w:rPr>
                <w:rFonts w:eastAsia="微軟正黑體"/>
                <w:b/>
                <w:bCs/>
                <w:noProof/>
                <w:sz w:val="28"/>
              </w:rPr>
              <mc:AlternateContent>
                <mc:Choice Requires="wps">
                  <w:drawing>
                    <wp:anchor distT="45720" distB="45720" distL="114300" distR="114300" simplePos="0" relativeHeight="251704320" behindDoc="0" locked="0" layoutInCell="1" allowOverlap="1" wp14:anchorId="68D80985" wp14:editId="42F21792">
                      <wp:simplePos x="0" y="0"/>
                      <wp:positionH relativeFrom="column">
                        <wp:posOffset>2697480</wp:posOffset>
                      </wp:positionH>
                      <wp:positionV relativeFrom="paragraph">
                        <wp:posOffset>1816100</wp:posOffset>
                      </wp:positionV>
                      <wp:extent cx="612140" cy="140462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404620"/>
                              </a:xfrm>
                              <a:prstGeom prst="rect">
                                <a:avLst/>
                              </a:prstGeom>
                              <a:solidFill>
                                <a:srgbClr val="FFFFFF"/>
                              </a:solidFill>
                              <a:ln w="9525">
                                <a:noFill/>
                                <a:miter lim="800000"/>
                                <a:headEnd/>
                                <a:tailEnd/>
                              </a:ln>
                            </wps:spPr>
                            <wps:txbx>
                              <w:txbxContent>
                                <w:p w14:paraId="17204927" w14:textId="77777777" w:rsidR="002B6A92" w:rsidRPr="00DB7C03" w:rsidRDefault="002B6A92" w:rsidP="00DB7C03">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負責人</w:t>
                                  </w:r>
                                </w:p>
                                <w:p w14:paraId="4CA30FAB" w14:textId="77777777" w:rsidR="002B6A92" w:rsidRPr="00DB7C03" w:rsidRDefault="002B6A92" w:rsidP="00DB7C03">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印章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D80985" id="_x0000_t202" coordsize="21600,21600" o:spt="202" path="m,l,21600r21600,l21600,xe">
                      <v:stroke joinstyle="miter"/>
                      <v:path gradientshapeok="t" o:connecttype="rect"/>
                    </v:shapetype>
                    <v:shape id="文字方塊 2" o:spid="_x0000_s1026" type="#_x0000_t202" style="position:absolute;margin-left:212.4pt;margin-top:143pt;width:48.2pt;height:110.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98NAIAAB8EAAAOAAAAZHJzL2Uyb0RvYy54bWysk11uEzEQx9+RuIPld7LZKAntKpuqpAQh&#10;lQ+pcACv15u1sD3GdrJbLoDUA5RnDsABOFB7DsbeNI3KG2IfrPHO+O+Z34wXZ71WZCecl2BKmo/G&#10;lAjDoZZmU9LPn9YvTijxgZmaKTCipNfC07Pl82eLzhZiAi2oWjiCIsYXnS1pG4ItsszzVmjmR2CF&#10;QWcDTrOAW7fJasc6VNcqm4zH86wDV1sHXHiPfy8GJ10m/aYRPHxoGi8CUSXF3EJaXVqruGbLBSs2&#10;jtlW8n0a7B+y0EwavPQgdcECI1sn/5LSkjvw0IQRB51B00guUg1YTT5+Us1Vy6xItSAcbw+Y/P+T&#10;5e93Hx2RdUlnlBimsUX3t9/vfv24v/199/OGTCKhzvoCA68shob+FfTY6VStt5fAv3hiYNUysxHn&#10;zkHXClZjhnk8mR0dHXR8FKm6d1DjVWwbIAn1jdMRHwIhqI6duj50R/SBcPw5zyf5FD0cXWhM55PU&#10;vowVD6et8+GNAE2iUVKH3U/qbHfpQ8yGFQ8h8TIPStZrqVTauE21Uo7sGE7KOn2pgCdhypCupKez&#10;ySwpG4jn0xBpGXCSldQlPRnHb5itSOO1qVNIYFINNmaizB5PJDKwCX3VY2BkVkF9jaAcDBOLLwyN&#10;Ftw3Sjqc1pL6r1vmBCXqrUHYp/k0oglpM529RDTEHXuqYw8zHKVKGigZzFVITyJxsOfYlLVMvB4z&#10;2eeKU5gw7l9MHPPjfYp6fNfLPwAAAP//AwBQSwMEFAAGAAgAAAAhAO2ca8TgAAAACwEAAA8AAABk&#10;cnMvZG93bnJldi54bWxMj8FOwzAQRO9I/IO1SNyoE6sNVYhTISQuqAfacuC4TbZxmtgOsdOGv2c5&#10;wW1HO5p5U2xm24sLjaH1TkO6SECQq3zdukbDx+H1YQ0iRHQ19t6Rhm8KsClvbwrMa391O7rsYyM4&#10;xIUcNZgYh1zKUBmyGBZ+IMe/kx8tRpZjI+sRrxxue6mSJJMWW8cNBgd6MVR1+8lyyTZU085/ndNt&#10;Jz9Nl+Hq3bxpfX83Pz+BiDTHPzP84jM6lMx09JOrg+g1LNWS0aMGtc54FDtWKlUgjnwkjwpkWcj/&#10;G8ofAAAA//8DAFBLAQItABQABgAIAAAAIQC2gziS/gAAAOEBAAATAAAAAAAAAAAAAAAAAAAAAABb&#10;Q29udGVudF9UeXBlc10ueG1sUEsBAi0AFAAGAAgAAAAhADj9If/WAAAAlAEAAAsAAAAAAAAAAAAA&#10;AAAALwEAAF9yZWxzLy5yZWxzUEsBAi0AFAAGAAgAAAAhADkVf3w0AgAAHwQAAA4AAAAAAAAAAAAA&#10;AAAALgIAAGRycy9lMm9Eb2MueG1sUEsBAi0AFAAGAAgAAAAhAO2ca8TgAAAACwEAAA8AAAAAAAAA&#10;AAAAAAAAjgQAAGRycy9kb3ducmV2LnhtbFBLBQYAAAAABAAEAPMAAACbBQAAAAA=&#10;" stroked="f">
                      <v:textbox style="mso-fit-shape-to-text:t">
                        <w:txbxContent>
                          <w:p w14:paraId="17204927" w14:textId="77777777" w:rsidR="002B6A92" w:rsidRPr="00DB7C03" w:rsidRDefault="002B6A92" w:rsidP="00DB7C03">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負責人</w:t>
                            </w:r>
                          </w:p>
                          <w:p w14:paraId="4CA30FAB" w14:textId="77777777" w:rsidR="002B6A92" w:rsidRPr="00DB7C03" w:rsidRDefault="002B6A92" w:rsidP="00DB7C03">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印章</w:t>
                            </w:r>
                          </w:p>
                        </w:txbxContent>
                      </v:textbox>
                      <w10:wrap type="square"/>
                    </v:shape>
                  </w:pict>
                </mc:Fallback>
              </mc:AlternateContent>
            </w:r>
            <w:r w:rsidRPr="00875091">
              <w:rPr>
                <w:rFonts w:eastAsia="微軟正黑體"/>
                <w:noProof/>
              </w:rPr>
              <mc:AlternateContent>
                <mc:Choice Requires="wps">
                  <w:drawing>
                    <wp:anchor distT="0" distB="0" distL="114300" distR="114300" simplePos="0" relativeHeight="251701248" behindDoc="0" locked="0" layoutInCell="1" allowOverlap="1" wp14:anchorId="560CFA53" wp14:editId="4AEC1E77">
                      <wp:simplePos x="0" y="0"/>
                      <wp:positionH relativeFrom="column">
                        <wp:posOffset>2642870</wp:posOffset>
                      </wp:positionH>
                      <wp:positionV relativeFrom="paragraph">
                        <wp:posOffset>1734820</wp:posOffset>
                      </wp:positionV>
                      <wp:extent cx="719455" cy="719455"/>
                      <wp:effectExtent l="0" t="0" r="23495" b="23495"/>
                      <wp:wrapNone/>
                      <wp:docPr id="59" name="矩形 59"/>
                      <wp:cNvGraphicFramePr/>
                      <a:graphic xmlns:a="http://schemas.openxmlformats.org/drawingml/2006/main">
                        <a:graphicData uri="http://schemas.microsoft.com/office/word/2010/wordprocessingShape">
                          <wps:wsp>
                            <wps:cNvSpPr/>
                            <wps:spPr>
                              <a:xfrm>
                                <a:off x="0" y="0"/>
                                <a:ext cx="719455" cy="7194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C4C3300" id="矩形 59" o:spid="_x0000_s1026" style="position:absolute;margin-left:208.1pt;margin-top:136.6pt;width:56.65pt;height:5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YIywIAAAkGAAAOAAAAZHJzL2Uyb0RvYy54bWysVNtuEzEQfUfiHyy/002ihJKomypqKUKq&#10;2ooW9dnx2tkVvmE7N34GqW98BJ+D+A2OvZu0lD5QxMvu2HPxzJkzc3S80YqshA+NNSXtH/QoEYbb&#10;qjGLkn68OXv1hpIQmamYskaUdCsCPZ6+fHG0dhMxsLVVlfAEQUyYrF1J6xjdpCgCr4Vm4cA6YaCU&#10;1msWcfSLovJsjehaFYNe73Wxtr5y3nIRAm5PWyWd5vhSCh4vpQwiElVS5Bbz1+fvPH2L6RGbLDxz&#10;dcO7NNg/ZKFZY/DoPtQpi4wsffNHKN1wb4OV8YBbXVgpGy5yDaim33tUzXXNnMi1AJzg9jCF/xeW&#10;X6yuPGmqko7GlBim0aOfX7/9+H5HcAF01i5MYHTtrnx3ChBTqRvpdfqjCLLJiG73iIpNJByXh/3x&#10;cDSihEPVyYhS3Ds7H+I7YTVJQkk9GpZxZKvzEFvTnUl6y9izRincs4kyZF3S8WiQwjNQRyoWIWqH&#10;YoJZUMLUApzk0eeIwaqmSt7JOfNLnChPVgzMqD71U63I6zer9PIpC3VrlFUtYbxdmipnUQtWvTUV&#10;iVsH5Aw4TlNaWlSUKIHnk5QtI2vU31giCWWQSwK+hTpLcatEW/YHIdGwjHhbil/MUyUtqzF24PmO&#10;2zkYHJKhRO3P9O1ckrfIw/RM/71Tft+auPfXjbFdX9KoP9UK2drvoGgBSFjMbbUFab1tpzk4ftag&#10;U+csxCvmMb4AACspXuIjlUU7bCdRUlv/5an7ZI+pghb9wzoAhT4vmUc31XuDeRv3h8O0P/JhODoc&#10;4OAfauYPNWapTyx41cfyczyLyT6qnSi91bfYXLP0KlTMcLzdkrU7nMS2odh9XMxm2Qw7w7F4bq4d&#10;T8ETqomjN5tb5l03QhGzd2F3q4NNHk1Sa5s8jZ0to5VNHrN7XDu8sW/yQHS7MS20h+dsdb/Bp78A&#10;AAD//wMAUEsDBBQABgAIAAAAIQBHjM7l4gAAAAsBAAAPAAAAZHJzL2Rvd25yZXYueG1sTI/BTsMw&#10;DIbvSLxDZCQuiKXraLeWptOYxI0d6JC4Zk3WVkucrsnW7u0xJ7jZ8qff31+sJ2vYVQ++cyhgPouA&#10;aayd6rAR8LV/f14B80GiksahFnDTHtbl/V0hc+VG/NTXKjSMQtDnUkAbQp9z7utWW+lnrtdIt6Mb&#10;rAy0Dg1Xgxwp3BoeR1HKreyQPrSy19tW16fqYgWMb+dJVktzNKraZ6fvj+wpxZ0Qjw/T5hVY0FP4&#10;g+FXn9ShJKeDu6DyzAh4macxoQLi5YIGIpI4S4AdBCxWaQK8LPj/DuUPAAAA//8DAFBLAQItABQA&#10;BgAIAAAAIQC2gziS/gAAAOEBAAATAAAAAAAAAAAAAAAAAAAAAABbQ29udGVudF9UeXBlc10ueG1s&#10;UEsBAi0AFAAGAAgAAAAhADj9If/WAAAAlAEAAAsAAAAAAAAAAAAAAAAALwEAAF9yZWxzLy5yZWxz&#10;UEsBAi0AFAAGAAgAAAAhAIBEZgjLAgAACQYAAA4AAAAAAAAAAAAAAAAALgIAAGRycy9lMm9Eb2Mu&#10;eG1sUEsBAi0AFAAGAAgAAAAhAEeMzuXiAAAACwEAAA8AAAAAAAAAAAAAAAAAJQUAAGRycy9kb3du&#10;cmV2LnhtbFBLBQYAAAAABAAEAPMAAAA0BgAAAAA=&#10;" filled="f" strokecolor="black [3200]">
                      <v:stroke joinstyle="round"/>
                    </v:rect>
                  </w:pict>
                </mc:Fallback>
              </mc:AlternateContent>
            </w:r>
            <w:r w:rsidRPr="00875091">
              <w:rPr>
                <w:rFonts w:eastAsia="標楷體"/>
                <w:b/>
                <w:bCs/>
                <w:noProof/>
                <w:sz w:val="28"/>
              </w:rPr>
              <mc:AlternateContent>
                <mc:Choice Requires="wps">
                  <w:drawing>
                    <wp:anchor distT="45720" distB="45720" distL="114300" distR="114300" simplePos="0" relativeHeight="251703296" behindDoc="0" locked="0" layoutInCell="1" allowOverlap="1" wp14:anchorId="5C7F173A" wp14:editId="12AAE816">
                      <wp:simplePos x="0" y="0"/>
                      <wp:positionH relativeFrom="column">
                        <wp:posOffset>1108075</wp:posOffset>
                      </wp:positionH>
                      <wp:positionV relativeFrom="paragraph">
                        <wp:posOffset>1358265</wp:posOffset>
                      </wp:positionV>
                      <wp:extent cx="755015" cy="532130"/>
                      <wp:effectExtent l="0" t="0" r="6985" b="12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532130"/>
                              </a:xfrm>
                              <a:prstGeom prst="rect">
                                <a:avLst/>
                              </a:prstGeom>
                              <a:solidFill>
                                <a:srgbClr val="FFFFFF"/>
                              </a:solidFill>
                              <a:ln w="9525">
                                <a:noFill/>
                                <a:miter lim="800000"/>
                                <a:headEnd/>
                                <a:tailEnd/>
                              </a:ln>
                            </wps:spPr>
                            <wps:txbx>
                              <w:txbxContent>
                                <w:p w14:paraId="037C6431" w14:textId="77777777" w:rsidR="002B6A92" w:rsidRPr="00DB7C03" w:rsidRDefault="002B6A92" w:rsidP="00DB7C03">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公司印章用印處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F173A" id="_x0000_s1027" type="#_x0000_t202" style="position:absolute;margin-left:87.25pt;margin-top:106.95pt;width:59.45pt;height:41.9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A/OQIAACcEAAAOAAAAZHJzL2Uyb0RvYy54bWysU0tu2zAQ3RfoHQjua31i1YlgOUiduiiQ&#10;foC0B6AoyiJKcVSStuReIEAPkK57gB6gB0rO0SHlOEa6K6oFwdEMH9+8eZyfD60iW2GsBF3QZBJT&#10;IjSHSup1QT9/Wr04pcQ6piumQIuC7oSl54vnz+Z9l4sUGlCVMARBtM37rqCNc10eRZY3omV2Ap3Q&#10;mKzBtMxhaNZRZViP6K2K0jh+GfVgqs4AF9bi38sxSRcBv64Fdx/q2gpHVEGRmwurCWvp12gxZ/na&#10;sK6RfE+D/QOLlkmNlx6gLpljZGPkX1Ct5AYs1G7CoY2griUXoQfsJomfdHPdsE6EXlAc2x1ksv8P&#10;lr/ffjREVgVNkxklmrU4pPvbm7tfP+5vf9/9/E5Sr1Hf2RxLrzssdsMrGHDWoV/bXQH/YomGZcP0&#10;WlwYA30jWIUcE38yOjo64lgPUvbvoMKr2MZBABpq03oBURKC6Dir3WE+YnCE489ZlsVJRgnHVHaS&#10;JidhfhHLHw53xro3AlriNwU1OP4AzrZX1nkyLH8o8XdZULJaSaVCYNblUhmyZWiVVfgC/ydlSpO+&#10;oGdZmgVkDf58cFErHVpZybagp7H/RnN5MV7rKpQ4JtW4RyZK79XxgozSuKEcwjCCdF65EqodymVg&#10;dC6+NNw0YL5R0qNrC2q/bpgRlKi3GiU/S6ZTb/MQTLNZioE5zpTHGaY5QhXUUTJuly48DS+Hhgsc&#10;TS2DbI9M9pTRjUHN/cvxdj+OQ9Xj+178AQAA//8DAFBLAwQUAAYACAAAACEAAMWQvN8AAAALAQAA&#10;DwAAAGRycy9kb3ducmV2LnhtbEyPwU6DQBCG7ya+w2ZMvBi7lNKuIEujJhqvrX2AAaZAZHcJuy30&#10;7Z2e7G3+zJd/vsm3s+nFmUbfOathuYhAkK1c3dlGw+Hn8/kFhA9oa+ydJQ0X8rAt7u9yzGo32R2d&#10;96ERXGJ9hhraEIZMSl+1ZNAv3ECWd0c3Ggwcx0bWI05cbnoZR9FGGuwsX2hxoI+Wqt/9yWg4fk9P&#10;63Qqv8JB7ZLNO3aqdBetHx/mt1cQgebwD8NVn9WhYKfSnWztRc9ZJWtGNcTLVQqCiThdJSDK66AU&#10;yCKXtz8UfwAAAP//AwBQSwECLQAUAAYACAAAACEAtoM4kv4AAADhAQAAEwAAAAAAAAAAAAAAAAAA&#10;AAAAW0NvbnRlbnRfVHlwZXNdLnhtbFBLAQItABQABgAIAAAAIQA4/SH/1gAAAJQBAAALAAAAAAAA&#10;AAAAAAAAAC8BAABfcmVscy8ucmVsc1BLAQItABQABgAIAAAAIQAti3A/OQIAACcEAAAOAAAAAAAA&#10;AAAAAAAAAC4CAABkcnMvZTJvRG9jLnhtbFBLAQItABQABgAIAAAAIQAAxZC83wAAAAsBAAAPAAAA&#10;AAAAAAAAAAAAAJMEAABkcnMvZG93bnJldi54bWxQSwUGAAAAAAQABADzAAAAnwUAAAAA&#10;" stroked="f">
                      <v:textbox>
                        <w:txbxContent>
                          <w:p w14:paraId="037C6431" w14:textId="77777777" w:rsidR="002B6A92" w:rsidRPr="00DB7C03" w:rsidRDefault="002B6A92" w:rsidP="00DB7C03">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公司印章用印處</w:t>
                            </w:r>
                          </w:p>
                        </w:txbxContent>
                      </v:textbox>
                      <w10:wrap type="square"/>
                    </v:shape>
                  </w:pict>
                </mc:Fallback>
              </mc:AlternateContent>
            </w:r>
            <w:r w:rsidRPr="00875091">
              <w:rPr>
                <w:rFonts w:eastAsia="微軟正黑體"/>
                <w:noProof/>
              </w:rPr>
              <w:drawing>
                <wp:anchor distT="0" distB="0" distL="114300" distR="114300" simplePos="0" relativeHeight="251702272" behindDoc="0" locked="0" layoutInCell="1" allowOverlap="1" wp14:anchorId="11FD68AE" wp14:editId="41964991">
                  <wp:simplePos x="0" y="0"/>
                  <wp:positionH relativeFrom="column">
                    <wp:posOffset>627380</wp:posOffset>
                  </wp:positionH>
                  <wp:positionV relativeFrom="paragraph">
                    <wp:posOffset>669925</wp:posOffset>
                  </wp:positionV>
                  <wp:extent cx="1810385" cy="1810385"/>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0385" cy="1810385"/>
                          </a:xfrm>
                          <a:prstGeom prst="rect">
                            <a:avLst/>
                          </a:prstGeom>
                          <a:noFill/>
                        </pic:spPr>
                      </pic:pic>
                    </a:graphicData>
                  </a:graphic>
                  <wp14:sizeRelH relativeFrom="page">
                    <wp14:pctWidth>0</wp14:pctWidth>
                  </wp14:sizeRelH>
                  <wp14:sizeRelV relativeFrom="page">
                    <wp14:pctHeight>0</wp14:pctHeight>
                  </wp14:sizeRelV>
                </wp:anchor>
              </w:drawing>
            </w:r>
            <w:r w:rsidRPr="00875091">
              <w:rPr>
                <w:rFonts w:eastAsia="標楷體"/>
              </w:rPr>
              <w:t>特此聲明本</w:t>
            </w:r>
            <w:r w:rsidR="00D34A46" w:rsidRPr="00875091">
              <w:rPr>
                <w:rFonts w:eastAsia="標楷體" w:hint="eastAsia"/>
              </w:rPr>
              <w:t>報名表</w:t>
            </w:r>
            <w:r w:rsidRPr="00875091">
              <w:rPr>
                <w:rFonts w:eastAsia="標楷體"/>
              </w:rPr>
              <w:t>所提供資料完全屬實，並同意接受及遵守主辦機關南臺灣大餅節店家甄選各項規定</w:t>
            </w:r>
            <w:r w:rsidR="00D34A46" w:rsidRPr="00875091">
              <w:rPr>
                <w:rFonts w:eastAsia="標楷體"/>
              </w:rPr>
              <w:t>。</w:t>
            </w:r>
            <w:r w:rsidRPr="00875091">
              <w:rPr>
                <w:rFonts w:eastAsia="標楷體"/>
              </w:rPr>
              <w:t>如有違反，願負一切責任。</w:t>
            </w:r>
          </w:p>
          <w:p w14:paraId="561C58AF" w14:textId="6D6CBD11" w:rsidR="002B6A92" w:rsidRPr="00875091" w:rsidRDefault="002B6A92" w:rsidP="002B6A92">
            <w:pPr>
              <w:jc w:val="right"/>
              <w:rPr>
                <w:rFonts w:eastAsia="標楷體"/>
              </w:rPr>
            </w:pPr>
            <w:r w:rsidRPr="00875091">
              <w:rPr>
                <w:rFonts w:eastAsia="標楷體"/>
              </w:rPr>
              <w:t>中華民國</w:t>
            </w:r>
            <w:r w:rsidRPr="00875091">
              <w:rPr>
                <w:rFonts w:eastAsia="標楷體"/>
              </w:rPr>
              <w:t xml:space="preserve"> 109</w:t>
            </w:r>
            <w:r w:rsidRPr="00875091">
              <w:rPr>
                <w:rFonts w:eastAsia="標楷體"/>
              </w:rPr>
              <w:t>年</w:t>
            </w:r>
            <w:r w:rsidRPr="00875091">
              <w:rPr>
                <w:rFonts w:eastAsia="標楷體"/>
              </w:rPr>
              <w:tab/>
              <w:t xml:space="preserve">   </w:t>
            </w:r>
            <w:r w:rsidRPr="00875091">
              <w:rPr>
                <w:rFonts w:eastAsia="標楷體"/>
              </w:rPr>
              <w:t>月</w:t>
            </w:r>
            <w:r w:rsidRPr="00875091">
              <w:rPr>
                <w:rFonts w:eastAsia="標楷體"/>
              </w:rPr>
              <w:t xml:space="preserve">    </w:t>
            </w:r>
            <w:r w:rsidRPr="00875091">
              <w:rPr>
                <w:rFonts w:eastAsia="標楷體"/>
              </w:rPr>
              <w:t>日</w:t>
            </w:r>
          </w:p>
        </w:tc>
      </w:tr>
    </w:tbl>
    <w:p w14:paraId="5F3E8BC3" w14:textId="77777777" w:rsidR="00FA284A" w:rsidRPr="00875091" w:rsidRDefault="00FA284A" w:rsidP="001A22BE">
      <w:pPr>
        <w:widowControl/>
        <w:tabs>
          <w:tab w:val="left" w:pos="567"/>
          <w:tab w:val="left" w:pos="1134"/>
          <w:tab w:val="left" w:pos="2127"/>
          <w:tab w:val="left" w:pos="2268"/>
        </w:tabs>
        <w:spacing w:line="500" w:lineRule="exact"/>
        <w:jc w:val="both"/>
        <w:rPr>
          <w:rFonts w:eastAsia="標楷體"/>
          <w:bCs/>
          <w:sz w:val="28"/>
          <w:szCs w:val="28"/>
        </w:rPr>
        <w:sectPr w:rsidR="00FA284A" w:rsidRPr="00875091" w:rsidSect="00120500">
          <w:headerReference w:type="default" r:id="rId18"/>
          <w:pgSz w:w="11906" w:h="16838" w:code="9"/>
          <w:pgMar w:top="851" w:right="1077" w:bottom="851" w:left="1077" w:header="851" w:footer="362" w:gutter="0"/>
          <w:cols w:space="425"/>
          <w:titlePg/>
          <w:docGrid w:type="lines" w:linePitch="360"/>
        </w:sectPr>
      </w:pPr>
    </w:p>
    <w:p w14:paraId="1B49B883" w14:textId="7D84951F" w:rsidR="001A22BE" w:rsidRPr="00875091" w:rsidRDefault="001A22BE" w:rsidP="000D60F4">
      <w:pPr>
        <w:pStyle w:val="1"/>
        <w:numPr>
          <w:ilvl w:val="0"/>
          <w:numId w:val="0"/>
        </w:numPr>
        <w:rPr>
          <w:color w:val="auto"/>
          <w:bdr w:val="single" w:sz="4" w:space="0" w:color="auto"/>
        </w:rPr>
      </w:pPr>
      <w:bookmarkStart w:id="9" w:name="_Toc44432782"/>
      <w:r w:rsidRPr="00875091">
        <w:rPr>
          <w:color w:val="auto"/>
          <w:bdr w:val="single" w:sz="4" w:space="0" w:color="auto"/>
        </w:rPr>
        <w:lastRenderedPageBreak/>
        <w:t>附件二</w:t>
      </w:r>
      <w:bookmarkEnd w:id="9"/>
      <w:r w:rsidRPr="00875091">
        <w:rPr>
          <w:color w:val="auto"/>
          <w:bdr w:val="single" w:sz="4" w:space="0" w:color="auto"/>
        </w:rPr>
        <w:t xml:space="preserve"> </w:t>
      </w:r>
    </w:p>
    <w:p w14:paraId="76382B6A" w14:textId="77777777" w:rsidR="001A22BE" w:rsidRPr="00875091" w:rsidRDefault="001A22BE" w:rsidP="00352EC8">
      <w:pPr>
        <w:widowControl/>
        <w:tabs>
          <w:tab w:val="left" w:pos="567"/>
          <w:tab w:val="left" w:pos="1134"/>
          <w:tab w:val="left" w:pos="2127"/>
          <w:tab w:val="left" w:pos="2268"/>
        </w:tabs>
        <w:jc w:val="center"/>
        <w:rPr>
          <w:rFonts w:eastAsia="標楷體"/>
          <w:b/>
          <w:bCs/>
          <w:sz w:val="32"/>
          <w:szCs w:val="28"/>
        </w:rPr>
      </w:pPr>
      <w:r w:rsidRPr="00875091">
        <w:rPr>
          <w:rFonts w:eastAsia="標楷體"/>
          <w:b/>
          <w:bCs/>
          <w:sz w:val="32"/>
          <w:szCs w:val="28"/>
        </w:rPr>
        <w:t>蒐集個人資料告知事項暨個人資料提供同意書</w:t>
      </w:r>
    </w:p>
    <w:p w14:paraId="63E679B1" w14:textId="130FF057" w:rsidR="001A22BE" w:rsidRPr="00875091" w:rsidRDefault="001A22BE" w:rsidP="00352EC8">
      <w:pPr>
        <w:widowControl/>
        <w:tabs>
          <w:tab w:val="left" w:pos="567"/>
          <w:tab w:val="left" w:pos="1134"/>
          <w:tab w:val="left" w:pos="2127"/>
          <w:tab w:val="left" w:pos="2268"/>
        </w:tabs>
        <w:jc w:val="center"/>
        <w:rPr>
          <w:rFonts w:eastAsia="標楷體"/>
          <w:b/>
          <w:bCs/>
          <w:szCs w:val="28"/>
        </w:rPr>
      </w:pPr>
      <w:r w:rsidRPr="00875091">
        <w:rPr>
          <w:rFonts w:eastAsia="標楷體"/>
          <w:b/>
          <w:bCs/>
          <w:szCs w:val="28"/>
        </w:rPr>
        <w:t>（計畫相關人員皆需簽署，本表請依人數自行列印）</w:t>
      </w:r>
    </w:p>
    <w:p w14:paraId="1BD762A1" w14:textId="2C52C5F5" w:rsidR="001A22BE" w:rsidRPr="00875091" w:rsidRDefault="00A25952" w:rsidP="00550848">
      <w:pPr>
        <w:widowControl/>
        <w:tabs>
          <w:tab w:val="left" w:pos="567"/>
          <w:tab w:val="left" w:pos="1134"/>
          <w:tab w:val="left" w:pos="2127"/>
          <w:tab w:val="left" w:pos="2268"/>
        </w:tabs>
        <w:spacing w:beforeLines="50" w:before="180"/>
        <w:jc w:val="both"/>
        <w:rPr>
          <w:rFonts w:eastAsia="標楷體"/>
          <w:bCs/>
          <w:szCs w:val="28"/>
        </w:rPr>
      </w:pPr>
      <w:r w:rsidRPr="00875091">
        <w:rPr>
          <w:rFonts w:eastAsia="標楷體"/>
          <w:bCs/>
          <w:szCs w:val="28"/>
        </w:rPr>
        <w:t>中國民國全國商業總會</w:t>
      </w:r>
      <w:r w:rsidR="001A22BE" w:rsidRPr="00875091">
        <w:rPr>
          <w:rFonts w:eastAsia="標楷體"/>
          <w:bCs/>
          <w:szCs w:val="28"/>
        </w:rPr>
        <w:t>(</w:t>
      </w:r>
      <w:r w:rsidR="001A22BE" w:rsidRPr="00875091">
        <w:rPr>
          <w:rFonts w:eastAsia="標楷體"/>
          <w:bCs/>
          <w:szCs w:val="28"/>
        </w:rPr>
        <w:t>以下簡稱</w:t>
      </w:r>
      <w:r w:rsidR="005E648C" w:rsidRPr="00875091">
        <w:rPr>
          <w:rFonts w:eastAsia="標楷體"/>
          <w:bCs/>
          <w:szCs w:val="28"/>
        </w:rPr>
        <w:t>本</w:t>
      </w:r>
      <w:r w:rsidRPr="00875091">
        <w:rPr>
          <w:rFonts w:eastAsia="標楷體" w:hint="eastAsia"/>
          <w:bCs/>
          <w:szCs w:val="28"/>
        </w:rPr>
        <w:t>會</w:t>
      </w:r>
      <w:r w:rsidR="001A22BE" w:rsidRPr="00875091">
        <w:rPr>
          <w:rFonts w:eastAsia="標楷體"/>
          <w:bCs/>
          <w:szCs w:val="28"/>
        </w:rPr>
        <w:t>)</w:t>
      </w:r>
      <w:r w:rsidR="001A22BE" w:rsidRPr="00875091">
        <w:rPr>
          <w:rFonts w:eastAsia="標楷體"/>
          <w:bCs/>
          <w:szCs w:val="28"/>
        </w:rPr>
        <w:t>為遵守個人資料保護法規定，在您提供個人</w:t>
      </w:r>
      <w:proofErr w:type="gramStart"/>
      <w:r w:rsidR="001A22BE" w:rsidRPr="00875091">
        <w:rPr>
          <w:rFonts w:eastAsia="標楷體"/>
          <w:bCs/>
          <w:szCs w:val="28"/>
        </w:rPr>
        <w:t>資料予</w:t>
      </w:r>
      <w:r w:rsidR="005E648C" w:rsidRPr="00875091">
        <w:rPr>
          <w:rFonts w:eastAsia="標楷體"/>
          <w:bCs/>
          <w:szCs w:val="28"/>
        </w:rPr>
        <w:t>本</w:t>
      </w:r>
      <w:r w:rsidRPr="00875091">
        <w:rPr>
          <w:rFonts w:eastAsia="標楷體" w:hint="eastAsia"/>
          <w:bCs/>
          <w:szCs w:val="28"/>
        </w:rPr>
        <w:t>會</w:t>
      </w:r>
      <w:proofErr w:type="gramEnd"/>
      <w:r w:rsidR="001A22BE" w:rsidRPr="00875091">
        <w:rPr>
          <w:rFonts w:eastAsia="標楷體"/>
          <w:bCs/>
          <w:szCs w:val="28"/>
        </w:rPr>
        <w:t>前，依法告知下列事項：</w:t>
      </w:r>
    </w:p>
    <w:p w14:paraId="30EF8079" w14:textId="52AC7175" w:rsidR="001A22BE" w:rsidRPr="00875091" w:rsidRDefault="005E648C"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本</w:t>
      </w:r>
      <w:r w:rsidR="00A25952" w:rsidRPr="00875091">
        <w:rPr>
          <w:rFonts w:eastAsia="標楷體" w:hint="eastAsia"/>
          <w:bCs/>
          <w:szCs w:val="28"/>
        </w:rPr>
        <w:t>會</w:t>
      </w:r>
      <w:r w:rsidR="001A22BE" w:rsidRPr="00875091">
        <w:rPr>
          <w:rFonts w:eastAsia="標楷體"/>
          <w:bCs/>
          <w:szCs w:val="28"/>
        </w:rPr>
        <w:t>因辦理</w:t>
      </w:r>
      <w:r w:rsidR="00240ADD" w:rsidRPr="00875091">
        <w:rPr>
          <w:rFonts w:eastAsia="標楷體"/>
          <w:bCs/>
          <w:szCs w:val="28"/>
        </w:rPr>
        <w:t>南臺灣</w:t>
      </w:r>
      <w:proofErr w:type="gramStart"/>
      <w:r w:rsidR="00240ADD" w:rsidRPr="00875091">
        <w:rPr>
          <w:rFonts w:eastAsia="標楷體"/>
          <w:bCs/>
          <w:szCs w:val="28"/>
        </w:rPr>
        <w:t>大餅節</w:t>
      </w:r>
      <w:r w:rsidR="001A22BE" w:rsidRPr="00875091">
        <w:rPr>
          <w:rFonts w:eastAsia="標楷體"/>
          <w:bCs/>
          <w:szCs w:val="28"/>
        </w:rPr>
        <w:t>而獲取</w:t>
      </w:r>
      <w:proofErr w:type="gramEnd"/>
      <w:r w:rsidR="001A22BE" w:rsidRPr="00875091">
        <w:rPr>
          <w:rFonts w:eastAsia="標楷體"/>
          <w:bCs/>
          <w:szCs w:val="28"/>
        </w:rPr>
        <w:t>您下列個人資料類別：【姓名、連絡方式</w:t>
      </w:r>
      <w:r w:rsidR="001A22BE" w:rsidRPr="00875091">
        <w:rPr>
          <w:rFonts w:eastAsia="標楷體"/>
          <w:bCs/>
          <w:szCs w:val="28"/>
        </w:rPr>
        <w:t>(</w:t>
      </w:r>
      <w:r w:rsidR="001A22BE" w:rsidRPr="00875091">
        <w:rPr>
          <w:rFonts w:eastAsia="標楷體"/>
          <w:bCs/>
          <w:szCs w:val="28"/>
        </w:rPr>
        <w:t>電話號碼、分機、行動電話、電子郵件</w:t>
      </w:r>
      <w:r w:rsidR="00D81FB4" w:rsidRPr="00875091">
        <w:rPr>
          <w:rFonts w:eastAsia="標楷體" w:hint="eastAsia"/>
          <w:bCs/>
          <w:szCs w:val="28"/>
        </w:rPr>
        <w:t>、</w:t>
      </w:r>
      <w:r w:rsidR="001A22BE" w:rsidRPr="00875091">
        <w:rPr>
          <w:rFonts w:eastAsia="標楷體"/>
          <w:bCs/>
          <w:szCs w:val="28"/>
        </w:rPr>
        <w:t>地址等</w:t>
      </w:r>
      <w:r w:rsidR="001A22BE" w:rsidRPr="00875091">
        <w:rPr>
          <w:rFonts w:eastAsia="標楷體"/>
          <w:bCs/>
          <w:szCs w:val="28"/>
        </w:rPr>
        <w:t>)</w:t>
      </w:r>
      <w:r w:rsidR="001A22BE" w:rsidRPr="00875091">
        <w:rPr>
          <w:rFonts w:eastAsia="標楷體"/>
          <w:bCs/>
          <w:szCs w:val="28"/>
        </w:rPr>
        <w:t>】，或其他得以直接或間接識別您個人之資料。</w:t>
      </w:r>
    </w:p>
    <w:p w14:paraId="6F206E75" w14:textId="5F43C1FB" w:rsidR="001A22BE" w:rsidRPr="00875091" w:rsidRDefault="005E648C"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本</w:t>
      </w:r>
      <w:r w:rsidR="00A25952" w:rsidRPr="00875091">
        <w:rPr>
          <w:rFonts w:eastAsia="標楷體" w:hint="eastAsia"/>
          <w:bCs/>
          <w:szCs w:val="28"/>
        </w:rPr>
        <w:t>會</w:t>
      </w:r>
      <w:r w:rsidR="001A22BE" w:rsidRPr="00875091">
        <w:rPr>
          <w:rFonts w:eastAsia="標楷體"/>
          <w:bCs/>
          <w:szCs w:val="28"/>
        </w:rPr>
        <w:t>將依個人資料保護法及相關法令之規定下，依</w:t>
      </w:r>
      <w:r w:rsidRPr="00875091">
        <w:rPr>
          <w:rFonts w:eastAsia="標楷體"/>
          <w:bCs/>
          <w:szCs w:val="28"/>
        </w:rPr>
        <w:t>本院</w:t>
      </w:r>
      <w:r w:rsidR="001A22BE" w:rsidRPr="00875091">
        <w:rPr>
          <w:rFonts w:eastAsia="標楷體"/>
          <w:bCs/>
          <w:szCs w:val="28"/>
        </w:rPr>
        <w:t>隱私權保護政策，蒐集、處理及利用您的個人資料。</w:t>
      </w:r>
    </w:p>
    <w:p w14:paraId="4A3A69CD" w14:textId="0F5D36E5" w:rsidR="001A22BE" w:rsidRPr="00875091" w:rsidRDefault="005E648C"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本</w:t>
      </w:r>
      <w:r w:rsidR="00A25952" w:rsidRPr="00875091">
        <w:rPr>
          <w:rFonts w:eastAsia="標楷體" w:hint="eastAsia"/>
          <w:bCs/>
          <w:szCs w:val="28"/>
        </w:rPr>
        <w:t>會</w:t>
      </w:r>
      <w:r w:rsidR="001A22BE" w:rsidRPr="00875091">
        <w:rPr>
          <w:rFonts w:eastAsia="標楷體"/>
          <w:bCs/>
          <w:szCs w:val="28"/>
        </w:rPr>
        <w:t>將於蒐集目的之存續期間合理利用您的個人資料。</w:t>
      </w:r>
    </w:p>
    <w:p w14:paraId="3DF9BB82" w14:textId="0959F8BF" w:rsidR="001A22BE" w:rsidRPr="00875091" w:rsidRDefault="001A22BE"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除蒐集之目的涉及國際業務或活動外，</w:t>
      </w:r>
      <w:r w:rsidR="005E648C" w:rsidRPr="00875091">
        <w:rPr>
          <w:rFonts w:eastAsia="標楷體"/>
          <w:bCs/>
          <w:szCs w:val="28"/>
        </w:rPr>
        <w:t>本</w:t>
      </w:r>
      <w:r w:rsidR="00A25952" w:rsidRPr="00875091">
        <w:rPr>
          <w:rFonts w:eastAsia="標楷體" w:hint="eastAsia"/>
          <w:bCs/>
          <w:szCs w:val="28"/>
        </w:rPr>
        <w:t>會</w:t>
      </w:r>
      <w:r w:rsidRPr="00875091">
        <w:rPr>
          <w:rFonts w:eastAsia="標楷體"/>
          <w:bCs/>
          <w:szCs w:val="28"/>
        </w:rPr>
        <w:t>僅於中華民國領域內利用您的個人資料。</w:t>
      </w:r>
    </w:p>
    <w:p w14:paraId="309B427E" w14:textId="13FD86D1" w:rsidR="001A22BE" w:rsidRPr="00875091" w:rsidRDefault="005E648C"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本</w:t>
      </w:r>
      <w:r w:rsidR="00A25952" w:rsidRPr="00875091">
        <w:rPr>
          <w:rFonts w:eastAsia="標楷體" w:hint="eastAsia"/>
          <w:bCs/>
          <w:szCs w:val="28"/>
        </w:rPr>
        <w:t>會</w:t>
      </w:r>
      <w:r w:rsidR="001A22BE" w:rsidRPr="00875091">
        <w:rPr>
          <w:rFonts w:eastAsia="標楷體"/>
          <w:bCs/>
          <w:szCs w:val="28"/>
        </w:rPr>
        <w:t>將於原蒐集之特定目的、本次以外之產業之推廣、宣導及輔導、以及其他公務機關請求行政協助之目的範圍內，合理利用您的個人資料。</w:t>
      </w:r>
    </w:p>
    <w:p w14:paraId="33218DC7" w14:textId="3F68D8CE" w:rsidR="00550848" w:rsidRPr="00875091" w:rsidRDefault="001A22BE"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依個人資料保護法第</w:t>
      </w:r>
      <w:r w:rsidRPr="00875091">
        <w:rPr>
          <w:rFonts w:eastAsia="標楷體"/>
          <w:bCs/>
          <w:szCs w:val="28"/>
        </w:rPr>
        <w:t xml:space="preserve"> 3 </w:t>
      </w:r>
      <w:r w:rsidRPr="00875091">
        <w:rPr>
          <w:rFonts w:eastAsia="標楷體"/>
          <w:bCs/>
          <w:szCs w:val="28"/>
        </w:rPr>
        <w:t>條規定，就您的個人資料向</w:t>
      </w:r>
      <w:r w:rsidR="005E648C" w:rsidRPr="00875091">
        <w:rPr>
          <w:rFonts w:eastAsia="標楷體"/>
          <w:bCs/>
          <w:szCs w:val="28"/>
        </w:rPr>
        <w:t>本</w:t>
      </w:r>
      <w:r w:rsidR="00A25952" w:rsidRPr="00875091">
        <w:rPr>
          <w:rFonts w:eastAsia="標楷體" w:hint="eastAsia"/>
          <w:bCs/>
          <w:szCs w:val="28"/>
        </w:rPr>
        <w:t>會</w:t>
      </w:r>
      <w:r w:rsidRPr="00875091">
        <w:rPr>
          <w:rFonts w:eastAsia="標楷體"/>
          <w:bCs/>
          <w:szCs w:val="28"/>
        </w:rPr>
        <w:t>(</w:t>
      </w:r>
      <w:r w:rsidRPr="00875091">
        <w:rPr>
          <w:rFonts w:eastAsia="標楷體"/>
          <w:bCs/>
          <w:szCs w:val="28"/>
        </w:rPr>
        <w:t>聯絡電話</w:t>
      </w:r>
      <w:r w:rsidRPr="00875091">
        <w:rPr>
          <w:rFonts w:eastAsia="標楷體"/>
          <w:bCs/>
          <w:szCs w:val="28"/>
        </w:rPr>
        <w:t>:</w:t>
      </w:r>
      <w:r w:rsidR="00787BDB" w:rsidRPr="00875091">
        <w:t xml:space="preserve"> </w:t>
      </w:r>
      <w:r w:rsidR="00787BDB" w:rsidRPr="00875091">
        <w:rPr>
          <w:rFonts w:eastAsia="標楷體"/>
          <w:bCs/>
          <w:szCs w:val="28"/>
        </w:rPr>
        <w:t>0</w:t>
      </w:r>
      <w:r w:rsidR="005E648C" w:rsidRPr="00875091">
        <w:rPr>
          <w:rFonts w:eastAsia="標楷體"/>
          <w:bCs/>
          <w:szCs w:val="28"/>
        </w:rPr>
        <w:t>2</w:t>
      </w:r>
      <w:r w:rsidR="00787BDB" w:rsidRPr="00875091">
        <w:rPr>
          <w:rFonts w:eastAsia="標楷體"/>
          <w:bCs/>
          <w:szCs w:val="28"/>
        </w:rPr>
        <w:t>-</w:t>
      </w:r>
      <w:r w:rsidR="005E648C" w:rsidRPr="00875091">
        <w:rPr>
          <w:rFonts w:eastAsia="標楷體"/>
          <w:bCs/>
          <w:szCs w:val="28"/>
        </w:rPr>
        <w:t>27012671</w:t>
      </w:r>
      <w:r w:rsidRPr="00875091">
        <w:rPr>
          <w:rFonts w:eastAsia="標楷體"/>
          <w:bCs/>
          <w:szCs w:val="28"/>
        </w:rPr>
        <w:t>分機</w:t>
      </w:r>
      <w:r w:rsidR="005E648C" w:rsidRPr="00875091">
        <w:rPr>
          <w:rFonts w:eastAsia="標楷體"/>
          <w:bCs/>
          <w:szCs w:val="28"/>
        </w:rPr>
        <w:t>311</w:t>
      </w:r>
      <w:r w:rsidRPr="00875091">
        <w:rPr>
          <w:rFonts w:eastAsia="標楷體"/>
          <w:bCs/>
          <w:szCs w:val="28"/>
        </w:rPr>
        <w:t>，承辦人</w:t>
      </w:r>
      <w:r w:rsidR="005E648C" w:rsidRPr="00875091">
        <w:rPr>
          <w:rFonts w:eastAsia="標楷體"/>
          <w:bCs/>
          <w:szCs w:val="28"/>
        </w:rPr>
        <w:t>李</w:t>
      </w:r>
      <w:r w:rsidRPr="00875091">
        <w:rPr>
          <w:rFonts w:eastAsia="標楷體"/>
          <w:bCs/>
          <w:szCs w:val="28"/>
        </w:rPr>
        <w:t>小姐</w:t>
      </w:r>
      <w:r w:rsidRPr="00875091">
        <w:rPr>
          <w:rFonts w:eastAsia="標楷體"/>
          <w:bCs/>
          <w:szCs w:val="28"/>
        </w:rPr>
        <w:t>)</w:t>
      </w:r>
      <w:r w:rsidRPr="00875091">
        <w:rPr>
          <w:rFonts w:eastAsia="標楷體"/>
          <w:bCs/>
          <w:szCs w:val="28"/>
        </w:rPr>
        <w:t>行使下列權利：</w:t>
      </w:r>
      <w:r w:rsidRPr="00875091">
        <w:rPr>
          <w:rFonts w:eastAsia="標楷體"/>
          <w:bCs/>
          <w:szCs w:val="28"/>
        </w:rPr>
        <w:t>(</w:t>
      </w:r>
      <w:proofErr w:type="gramStart"/>
      <w:r w:rsidRPr="00875091">
        <w:rPr>
          <w:rFonts w:eastAsia="標楷體"/>
          <w:bCs/>
          <w:szCs w:val="28"/>
        </w:rPr>
        <w:t>一</w:t>
      </w:r>
      <w:proofErr w:type="gramEnd"/>
      <w:r w:rsidRPr="00875091">
        <w:rPr>
          <w:rFonts w:eastAsia="標楷體"/>
          <w:bCs/>
          <w:szCs w:val="28"/>
        </w:rPr>
        <w:t>)</w:t>
      </w:r>
      <w:r w:rsidRPr="00875091">
        <w:rPr>
          <w:rFonts w:eastAsia="標楷體"/>
          <w:bCs/>
          <w:szCs w:val="28"/>
        </w:rPr>
        <w:t>查詢或請求閱覽。</w:t>
      </w:r>
      <w:r w:rsidRPr="00875091">
        <w:rPr>
          <w:rFonts w:eastAsia="標楷體"/>
          <w:bCs/>
          <w:szCs w:val="28"/>
        </w:rPr>
        <w:t>(</w:t>
      </w:r>
      <w:r w:rsidRPr="00875091">
        <w:rPr>
          <w:rFonts w:eastAsia="標楷體"/>
          <w:bCs/>
          <w:szCs w:val="28"/>
        </w:rPr>
        <w:t>二</w:t>
      </w:r>
      <w:r w:rsidRPr="00875091">
        <w:rPr>
          <w:rFonts w:eastAsia="標楷體"/>
          <w:bCs/>
          <w:szCs w:val="28"/>
        </w:rPr>
        <w:t>)</w:t>
      </w:r>
      <w:r w:rsidRPr="00875091">
        <w:rPr>
          <w:rFonts w:eastAsia="標楷體"/>
          <w:bCs/>
          <w:szCs w:val="28"/>
        </w:rPr>
        <w:t>請求製給複製本。</w:t>
      </w:r>
      <w:r w:rsidRPr="00875091">
        <w:rPr>
          <w:rFonts w:eastAsia="標楷體"/>
          <w:bCs/>
          <w:szCs w:val="28"/>
        </w:rPr>
        <w:t>(</w:t>
      </w:r>
      <w:r w:rsidRPr="00875091">
        <w:rPr>
          <w:rFonts w:eastAsia="標楷體"/>
          <w:bCs/>
          <w:szCs w:val="28"/>
        </w:rPr>
        <w:t>三</w:t>
      </w:r>
      <w:r w:rsidRPr="00875091">
        <w:rPr>
          <w:rFonts w:eastAsia="標楷體"/>
          <w:bCs/>
          <w:szCs w:val="28"/>
        </w:rPr>
        <w:t>)</w:t>
      </w:r>
      <w:r w:rsidRPr="00875091">
        <w:rPr>
          <w:rFonts w:eastAsia="標楷體"/>
          <w:bCs/>
          <w:szCs w:val="28"/>
        </w:rPr>
        <w:t>請求補充或更正。</w:t>
      </w:r>
      <w:r w:rsidRPr="00875091">
        <w:rPr>
          <w:rFonts w:eastAsia="標楷體"/>
          <w:bCs/>
          <w:szCs w:val="28"/>
        </w:rPr>
        <w:t>(</w:t>
      </w:r>
      <w:r w:rsidRPr="00875091">
        <w:rPr>
          <w:rFonts w:eastAsia="標楷體"/>
          <w:bCs/>
          <w:szCs w:val="28"/>
        </w:rPr>
        <w:t>四</w:t>
      </w:r>
      <w:r w:rsidRPr="00875091">
        <w:rPr>
          <w:rFonts w:eastAsia="標楷體"/>
          <w:bCs/>
          <w:szCs w:val="28"/>
        </w:rPr>
        <w:t>)</w:t>
      </w:r>
      <w:r w:rsidRPr="00875091">
        <w:rPr>
          <w:rFonts w:eastAsia="標楷體"/>
          <w:bCs/>
          <w:szCs w:val="28"/>
        </w:rPr>
        <w:t>請求停止蒐集、處理及利用。</w:t>
      </w:r>
      <w:r w:rsidRPr="00875091">
        <w:rPr>
          <w:rFonts w:eastAsia="標楷體"/>
          <w:bCs/>
          <w:szCs w:val="28"/>
        </w:rPr>
        <w:t>(</w:t>
      </w:r>
      <w:r w:rsidRPr="00875091">
        <w:rPr>
          <w:rFonts w:eastAsia="標楷體"/>
          <w:bCs/>
          <w:szCs w:val="28"/>
        </w:rPr>
        <w:t>五</w:t>
      </w:r>
      <w:r w:rsidRPr="00875091">
        <w:rPr>
          <w:rFonts w:eastAsia="標楷體"/>
          <w:bCs/>
          <w:szCs w:val="28"/>
        </w:rPr>
        <w:t>)</w:t>
      </w:r>
      <w:r w:rsidRPr="00875091">
        <w:rPr>
          <w:rFonts w:eastAsia="標楷體"/>
          <w:bCs/>
          <w:szCs w:val="28"/>
        </w:rPr>
        <w:t>請求刪除。</w:t>
      </w:r>
    </w:p>
    <w:p w14:paraId="32E5DB85" w14:textId="3FCF42CF" w:rsidR="001A22BE" w:rsidRPr="00875091" w:rsidRDefault="001A22BE"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您因行使上述權利而導致對您的權益產生減損時，</w:t>
      </w:r>
      <w:r w:rsidR="005E648C" w:rsidRPr="00875091">
        <w:rPr>
          <w:rFonts w:eastAsia="標楷體"/>
          <w:bCs/>
          <w:szCs w:val="28"/>
        </w:rPr>
        <w:t>本</w:t>
      </w:r>
      <w:r w:rsidR="00A25952" w:rsidRPr="00875091">
        <w:rPr>
          <w:rFonts w:eastAsia="標楷體" w:hint="eastAsia"/>
          <w:bCs/>
          <w:szCs w:val="28"/>
        </w:rPr>
        <w:t>會</w:t>
      </w:r>
      <w:r w:rsidRPr="00875091">
        <w:rPr>
          <w:rFonts w:eastAsia="標楷體"/>
          <w:bCs/>
          <w:szCs w:val="28"/>
        </w:rPr>
        <w:t>不負相關賠償責任。另依個人資料保護法第</w:t>
      </w:r>
      <w:r w:rsidRPr="00875091">
        <w:rPr>
          <w:rFonts w:eastAsia="標楷體"/>
          <w:bCs/>
          <w:szCs w:val="28"/>
        </w:rPr>
        <w:t xml:space="preserve"> 14 </w:t>
      </w:r>
      <w:r w:rsidRPr="00875091">
        <w:rPr>
          <w:rFonts w:eastAsia="標楷體"/>
          <w:bCs/>
          <w:szCs w:val="28"/>
        </w:rPr>
        <w:t>條規定，</w:t>
      </w:r>
      <w:r w:rsidR="005E648C" w:rsidRPr="00875091">
        <w:rPr>
          <w:rFonts w:eastAsia="標楷體"/>
          <w:bCs/>
          <w:szCs w:val="28"/>
        </w:rPr>
        <w:t>本院</w:t>
      </w:r>
      <w:r w:rsidRPr="00875091">
        <w:rPr>
          <w:rFonts w:eastAsia="標楷體"/>
          <w:bCs/>
          <w:szCs w:val="28"/>
        </w:rPr>
        <w:t>得酌收行政作業費用。</w:t>
      </w:r>
    </w:p>
    <w:p w14:paraId="372343AD" w14:textId="2BF117EC" w:rsidR="00787BDB" w:rsidRPr="00875091" w:rsidRDefault="001A22BE"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若您未提供正確之個人資料，</w:t>
      </w:r>
      <w:r w:rsidR="005E648C" w:rsidRPr="00875091">
        <w:rPr>
          <w:rFonts w:eastAsia="標楷體"/>
          <w:bCs/>
          <w:szCs w:val="28"/>
        </w:rPr>
        <w:t>本</w:t>
      </w:r>
      <w:r w:rsidR="00A25952" w:rsidRPr="00875091">
        <w:rPr>
          <w:rFonts w:eastAsia="標楷體" w:hint="eastAsia"/>
          <w:bCs/>
          <w:szCs w:val="28"/>
        </w:rPr>
        <w:t>會</w:t>
      </w:r>
      <w:r w:rsidRPr="00875091">
        <w:rPr>
          <w:rFonts w:eastAsia="標楷體"/>
          <w:bCs/>
          <w:szCs w:val="28"/>
        </w:rPr>
        <w:t>將無法為您提供特定目的之相關業務。</w:t>
      </w:r>
    </w:p>
    <w:p w14:paraId="5EE80CD4" w14:textId="159A2793" w:rsidR="001A22BE" w:rsidRPr="00875091" w:rsidRDefault="005E648C"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本</w:t>
      </w:r>
      <w:r w:rsidR="00A25952" w:rsidRPr="00875091">
        <w:rPr>
          <w:rFonts w:eastAsia="標楷體" w:hint="eastAsia"/>
          <w:bCs/>
          <w:szCs w:val="28"/>
        </w:rPr>
        <w:t>會</w:t>
      </w:r>
      <w:r w:rsidR="001A22BE" w:rsidRPr="00875091">
        <w:rPr>
          <w:rFonts w:eastAsia="標楷體"/>
          <w:bCs/>
          <w:szCs w:val="28"/>
        </w:rPr>
        <w:t>因業務需要而委託其他機關處理您的個人資料時，</w:t>
      </w:r>
      <w:r w:rsidRPr="00875091">
        <w:rPr>
          <w:rFonts w:eastAsia="標楷體"/>
          <w:bCs/>
          <w:szCs w:val="28"/>
        </w:rPr>
        <w:t>本院</w:t>
      </w:r>
      <w:r w:rsidR="001A22BE" w:rsidRPr="00875091">
        <w:rPr>
          <w:rFonts w:eastAsia="標楷體"/>
          <w:bCs/>
          <w:szCs w:val="28"/>
        </w:rPr>
        <w:t>將會善盡監督之責。</w:t>
      </w:r>
    </w:p>
    <w:p w14:paraId="0740F7B6" w14:textId="786F3B81" w:rsidR="00787BDB" w:rsidRPr="00875091" w:rsidRDefault="001A22BE" w:rsidP="00550848">
      <w:pPr>
        <w:pStyle w:val="af4"/>
        <w:widowControl/>
        <w:numPr>
          <w:ilvl w:val="2"/>
          <w:numId w:val="4"/>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您瞭解此一同意書符合個人資料保護法及相關法規之要求，且同意</w:t>
      </w:r>
      <w:r w:rsidR="005E648C" w:rsidRPr="00875091">
        <w:rPr>
          <w:rFonts w:eastAsia="標楷體"/>
          <w:bCs/>
          <w:szCs w:val="28"/>
        </w:rPr>
        <w:t>本</w:t>
      </w:r>
      <w:r w:rsidR="00A25952" w:rsidRPr="00875091">
        <w:rPr>
          <w:rFonts w:eastAsia="標楷體" w:hint="eastAsia"/>
          <w:bCs/>
          <w:szCs w:val="28"/>
        </w:rPr>
        <w:t>會</w:t>
      </w:r>
      <w:r w:rsidRPr="00875091">
        <w:rPr>
          <w:rFonts w:eastAsia="標楷體"/>
          <w:bCs/>
          <w:szCs w:val="28"/>
        </w:rPr>
        <w:t>留存此同意書，供日後取出查驗。</w:t>
      </w:r>
    </w:p>
    <w:p w14:paraId="626BBAA9" w14:textId="77777777" w:rsidR="00787BDB" w:rsidRPr="00875091" w:rsidRDefault="00787BDB" w:rsidP="00352EC8">
      <w:pPr>
        <w:widowControl/>
        <w:tabs>
          <w:tab w:val="left" w:pos="567"/>
          <w:tab w:val="left" w:pos="1134"/>
          <w:tab w:val="left" w:pos="2127"/>
          <w:tab w:val="left" w:pos="2268"/>
        </w:tabs>
        <w:jc w:val="both"/>
        <w:rPr>
          <w:rFonts w:eastAsia="標楷體"/>
          <w:bCs/>
          <w:szCs w:val="28"/>
        </w:rPr>
      </w:pPr>
    </w:p>
    <w:p w14:paraId="59E4D26A" w14:textId="77777777" w:rsidR="001A22BE" w:rsidRPr="00875091" w:rsidRDefault="001A22BE" w:rsidP="00352EC8">
      <w:pPr>
        <w:widowControl/>
        <w:tabs>
          <w:tab w:val="left" w:pos="567"/>
          <w:tab w:val="left" w:pos="1134"/>
          <w:tab w:val="left" w:pos="2127"/>
          <w:tab w:val="left" w:pos="2268"/>
        </w:tabs>
        <w:jc w:val="both"/>
        <w:rPr>
          <w:rFonts w:eastAsia="標楷體"/>
          <w:b/>
          <w:bCs/>
          <w:sz w:val="28"/>
          <w:szCs w:val="28"/>
        </w:rPr>
      </w:pPr>
      <w:r w:rsidRPr="00875091">
        <w:rPr>
          <w:rFonts w:eastAsia="標楷體"/>
          <w:b/>
          <w:bCs/>
          <w:sz w:val="28"/>
          <w:szCs w:val="28"/>
        </w:rPr>
        <w:t>個人資料之同意提供</w:t>
      </w:r>
    </w:p>
    <w:p w14:paraId="3A69115D" w14:textId="0137CA33" w:rsidR="001A22BE" w:rsidRPr="00875091" w:rsidRDefault="001A22BE" w:rsidP="00550848">
      <w:pPr>
        <w:pStyle w:val="af4"/>
        <w:widowControl/>
        <w:numPr>
          <w:ilvl w:val="0"/>
          <w:numId w:val="7"/>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本人已充分知悉</w:t>
      </w:r>
      <w:r w:rsidR="005E648C" w:rsidRPr="00875091">
        <w:rPr>
          <w:rFonts w:eastAsia="標楷體"/>
          <w:bCs/>
          <w:szCs w:val="28"/>
        </w:rPr>
        <w:t>貴院</w:t>
      </w:r>
      <w:r w:rsidRPr="00875091">
        <w:rPr>
          <w:rFonts w:eastAsia="標楷體"/>
          <w:bCs/>
          <w:szCs w:val="28"/>
        </w:rPr>
        <w:t>上述告知事項。</w:t>
      </w:r>
    </w:p>
    <w:p w14:paraId="6BCBE2FE" w14:textId="03541D1C" w:rsidR="001A22BE" w:rsidRPr="00875091" w:rsidRDefault="001A22BE" w:rsidP="00550848">
      <w:pPr>
        <w:pStyle w:val="af4"/>
        <w:widowControl/>
        <w:numPr>
          <w:ilvl w:val="0"/>
          <w:numId w:val="7"/>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本人同意</w:t>
      </w:r>
      <w:r w:rsidR="005E648C" w:rsidRPr="00875091">
        <w:rPr>
          <w:rFonts w:eastAsia="標楷體"/>
          <w:bCs/>
          <w:szCs w:val="28"/>
        </w:rPr>
        <w:t>貴</w:t>
      </w:r>
      <w:r w:rsidR="00A25952" w:rsidRPr="00875091">
        <w:rPr>
          <w:rFonts w:eastAsia="標楷體" w:hint="eastAsia"/>
          <w:bCs/>
          <w:szCs w:val="28"/>
        </w:rPr>
        <w:t>會</w:t>
      </w:r>
      <w:r w:rsidRPr="00875091">
        <w:rPr>
          <w:rFonts w:eastAsia="標楷體"/>
          <w:bCs/>
          <w:szCs w:val="28"/>
        </w:rPr>
        <w:t>蒐集、處理、利用本人之個人資料，以及其他公務機關請求行政協助目的之提供。</w:t>
      </w:r>
    </w:p>
    <w:p w14:paraId="07D00BAF" w14:textId="6DC790E5" w:rsidR="001A22BE" w:rsidRPr="00875091" w:rsidRDefault="001A22BE" w:rsidP="00550848">
      <w:pPr>
        <w:pStyle w:val="af4"/>
        <w:widowControl/>
        <w:numPr>
          <w:ilvl w:val="0"/>
          <w:numId w:val="7"/>
        </w:numPr>
        <w:tabs>
          <w:tab w:val="left" w:pos="567"/>
          <w:tab w:val="left" w:pos="1134"/>
          <w:tab w:val="left" w:pos="2127"/>
          <w:tab w:val="left" w:pos="2268"/>
        </w:tabs>
        <w:ind w:leftChars="0" w:left="567" w:hanging="567"/>
        <w:jc w:val="both"/>
        <w:rPr>
          <w:rFonts w:eastAsia="標楷體"/>
          <w:bCs/>
          <w:szCs w:val="28"/>
        </w:rPr>
      </w:pPr>
      <w:r w:rsidRPr="00875091">
        <w:rPr>
          <w:rFonts w:eastAsia="標楷體"/>
          <w:bCs/>
          <w:szCs w:val="28"/>
        </w:rPr>
        <w:t>本人同意</w:t>
      </w:r>
      <w:r w:rsidR="005E648C" w:rsidRPr="00875091">
        <w:rPr>
          <w:rFonts w:eastAsia="標楷體"/>
          <w:bCs/>
          <w:szCs w:val="28"/>
        </w:rPr>
        <w:t>貴</w:t>
      </w:r>
      <w:r w:rsidR="00A25952" w:rsidRPr="00875091">
        <w:rPr>
          <w:rFonts w:eastAsia="標楷體" w:hint="eastAsia"/>
          <w:bCs/>
          <w:szCs w:val="28"/>
        </w:rPr>
        <w:t>會</w:t>
      </w:r>
      <w:r w:rsidRPr="00875091">
        <w:rPr>
          <w:rFonts w:eastAsia="標楷體"/>
          <w:bCs/>
          <w:szCs w:val="28"/>
        </w:rPr>
        <w:t>提供本人之個人</w:t>
      </w:r>
      <w:proofErr w:type="gramStart"/>
      <w:r w:rsidRPr="00875091">
        <w:rPr>
          <w:rFonts w:eastAsia="標楷體"/>
          <w:bCs/>
          <w:szCs w:val="28"/>
        </w:rPr>
        <w:t>資料予</w:t>
      </w:r>
      <w:r w:rsidR="00240ADD" w:rsidRPr="00875091">
        <w:rPr>
          <w:rFonts w:eastAsia="標楷體"/>
          <w:bCs/>
          <w:szCs w:val="28"/>
        </w:rPr>
        <w:t>南臺灣</w:t>
      </w:r>
      <w:proofErr w:type="gramEnd"/>
      <w:r w:rsidR="00240ADD" w:rsidRPr="00875091">
        <w:rPr>
          <w:rFonts w:eastAsia="標楷體"/>
          <w:bCs/>
          <w:szCs w:val="28"/>
        </w:rPr>
        <w:t>大餅節</w:t>
      </w:r>
      <w:r w:rsidR="008C3D55" w:rsidRPr="00875091">
        <w:rPr>
          <w:rFonts w:eastAsia="標楷體" w:hint="eastAsia"/>
          <w:bCs/>
          <w:szCs w:val="28"/>
        </w:rPr>
        <w:t>甄選活動</w:t>
      </w:r>
      <w:r w:rsidRPr="00875091">
        <w:rPr>
          <w:rFonts w:eastAsia="標楷體"/>
          <w:bCs/>
          <w:szCs w:val="28"/>
        </w:rPr>
        <w:t>相關推動單位參考及諮詢。</w:t>
      </w:r>
    </w:p>
    <w:p w14:paraId="535CF125" w14:textId="77777777" w:rsidR="001A22BE" w:rsidRPr="00875091" w:rsidRDefault="001A22BE" w:rsidP="00352EC8">
      <w:pPr>
        <w:widowControl/>
        <w:tabs>
          <w:tab w:val="left" w:pos="567"/>
          <w:tab w:val="left" w:pos="1134"/>
          <w:tab w:val="left" w:pos="2127"/>
          <w:tab w:val="left" w:pos="2268"/>
        </w:tabs>
        <w:jc w:val="both"/>
        <w:rPr>
          <w:rFonts w:eastAsia="標楷體"/>
          <w:bCs/>
          <w:szCs w:val="28"/>
        </w:rPr>
      </w:pPr>
    </w:p>
    <w:p w14:paraId="2F9BF79A" w14:textId="77777777" w:rsidR="00787BDB" w:rsidRPr="00875091" w:rsidRDefault="00787BDB" w:rsidP="00352EC8">
      <w:pPr>
        <w:widowControl/>
        <w:tabs>
          <w:tab w:val="left" w:pos="567"/>
          <w:tab w:val="left" w:pos="1134"/>
          <w:tab w:val="left" w:pos="2127"/>
          <w:tab w:val="left" w:pos="2268"/>
        </w:tabs>
        <w:jc w:val="both"/>
        <w:rPr>
          <w:rFonts w:eastAsia="標楷體"/>
          <w:bCs/>
          <w:szCs w:val="28"/>
        </w:rPr>
      </w:pPr>
    </w:p>
    <w:p w14:paraId="0D769CA6" w14:textId="77777777" w:rsidR="001A22BE" w:rsidRPr="00875091" w:rsidRDefault="001A22BE" w:rsidP="00352EC8">
      <w:pPr>
        <w:widowControl/>
        <w:tabs>
          <w:tab w:val="left" w:pos="567"/>
          <w:tab w:val="left" w:pos="1134"/>
          <w:tab w:val="left" w:pos="1850"/>
          <w:tab w:val="left" w:pos="2268"/>
        </w:tabs>
        <w:jc w:val="both"/>
        <w:rPr>
          <w:rFonts w:eastAsia="標楷體"/>
          <w:bCs/>
          <w:sz w:val="28"/>
          <w:szCs w:val="28"/>
        </w:rPr>
      </w:pPr>
      <w:r w:rsidRPr="00875091">
        <w:rPr>
          <w:rFonts w:eastAsia="標楷體"/>
          <w:bCs/>
          <w:sz w:val="28"/>
          <w:szCs w:val="28"/>
        </w:rPr>
        <w:t>立同意書人</w:t>
      </w:r>
      <w:r w:rsidRPr="00875091">
        <w:rPr>
          <w:rFonts w:eastAsia="標楷體"/>
          <w:bCs/>
          <w:sz w:val="28"/>
          <w:szCs w:val="28"/>
        </w:rPr>
        <w:t>:</w:t>
      </w:r>
      <w:r w:rsidRPr="00875091">
        <w:rPr>
          <w:rFonts w:eastAsia="標楷體"/>
          <w:bCs/>
          <w:sz w:val="28"/>
          <w:szCs w:val="28"/>
        </w:rPr>
        <w:tab/>
        <w:t>_____________________  (</w:t>
      </w:r>
      <w:r w:rsidRPr="00875091">
        <w:rPr>
          <w:rFonts w:eastAsia="標楷體"/>
          <w:bCs/>
          <w:sz w:val="28"/>
          <w:szCs w:val="28"/>
        </w:rPr>
        <w:t>簽名</w:t>
      </w:r>
      <w:r w:rsidRPr="00875091">
        <w:rPr>
          <w:rFonts w:eastAsia="標楷體"/>
          <w:bCs/>
          <w:sz w:val="28"/>
          <w:szCs w:val="28"/>
        </w:rPr>
        <w:t>)</w:t>
      </w:r>
    </w:p>
    <w:p w14:paraId="0158E5C7" w14:textId="77777777" w:rsidR="00AC5332" w:rsidRPr="00875091" w:rsidRDefault="00AC5332" w:rsidP="00352EC8">
      <w:pPr>
        <w:widowControl/>
        <w:tabs>
          <w:tab w:val="left" w:pos="567"/>
          <w:tab w:val="left" w:pos="1134"/>
          <w:tab w:val="left" w:pos="2127"/>
          <w:tab w:val="left" w:pos="2268"/>
        </w:tabs>
        <w:jc w:val="center"/>
        <w:rPr>
          <w:rFonts w:eastAsia="標楷體"/>
          <w:bCs/>
          <w:szCs w:val="28"/>
        </w:rPr>
      </w:pPr>
    </w:p>
    <w:p w14:paraId="1A644DA5" w14:textId="535CFF11" w:rsidR="001A22BE" w:rsidRPr="00875091" w:rsidRDefault="001A22BE" w:rsidP="00352EC8">
      <w:pPr>
        <w:widowControl/>
        <w:tabs>
          <w:tab w:val="left" w:pos="567"/>
          <w:tab w:val="left" w:pos="1134"/>
          <w:tab w:val="left" w:pos="2127"/>
          <w:tab w:val="left" w:pos="2268"/>
        </w:tabs>
        <w:jc w:val="center"/>
        <w:rPr>
          <w:rFonts w:eastAsia="標楷體"/>
          <w:bCs/>
          <w:sz w:val="28"/>
          <w:szCs w:val="32"/>
        </w:rPr>
      </w:pPr>
      <w:r w:rsidRPr="00875091">
        <w:rPr>
          <w:rFonts w:eastAsia="標楷體"/>
          <w:bCs/>
          <w:sz w:val="28"/>
          <w:szCs w:val="32"/>
        </w:rPr>
        <w:t>中華民國</w:t>
      </w:r>
      <w:r w:rsidRPr="00875091">
        <w:rPr>
          <w:rFonts w:eastAsia="標楷體"/>
          <w:bCs/>
          <w:sz w:val="28"/>
          <w:szCs w:val="32"/>
        </w:rPr>
        <w:tab/>
        <w:t>10</w:t>
      </w:r>
      <w:r w:rsidR="00787BDB" w:rsidRPr="00875091">
        <w:rPr>
          <w:rFonts w:eastAsia="標楷體"/>
          <w:bCs/>
          <w:sz w:val="28"/>
          <w:szCs w:val="32"/>
        </w:rPr>
        <w:t>9</w:t>
      </w:r>
      <w:r w:rsidRPr="00875091">
        <w:rPr>
          <w:rFonts w:eastAsia="標楷體"/>
          <w:bCs/>
          <w:sz w:val="28"/>
          <w:szCs w:val="32"/>
        </w:rPr>
        <w:t>年</w:t>
      </w:r>
      <w:r w:rsidR="00787BDB" w:rsidRPr="00875091">
        <w:rPr>
          <w:rFonts w:eastAsia="標楷體"/>
          <w:bCs/>
          <w:sz w:val="28"/>
          <w:szCs w:val="32"/>
        </w:rPr>
        <w:t xml:space="preserve">  </w:t>
      </w:r>
      <w:r w:rsidRPr="00875091">
        <w:rPr>
          <w:rFonts w:eastAsia="標楷體"/>
          <w:bCs/>
          <w:sz w:val="28"/>
          <w:szCs w:val="32"/>
        </w:rPr>
        <w:tab/>
      </w:r>
      <w:r w:rsidRPr="00875091">
        <w:rPr>
          <w:rFonts w:eastAsia="標楷體"/>
          <w:bCs/>
          <w:sz w:val="28"/>
          <w:szCs w:val="32"/>
        </w:rPr>
        <w:t>月</w:t>
      </w:r>
      <w:r w:rsidRPr="00875091">
        <w:rPr>
          <w:rFonts w:eastAsia="標楷體"/>
          <w:bCs/>
          <w:sz w:val="28"/>
          <w:szCs w:val="32"/>
        </w:rPr>
        <w:tab/>
      </w:r>
      <w:r w:rsidRPr="00875091">
        <w:rPr>
          <w:rFonts w:eastAsia="標楷體"/>
          <w:bCs/>
          <w:sz w:val="28"/>
          <w:szCs w:val="32"/>
        </w:rPr>
        <w:t>日</w:t>
      </w:r>
    </w:p>
    <w:p w14:paraId="29F16B77" w14:textId="77777777" w:rsidR="00FA284A" w:rsidRPr="00875091" w:rsidRDefault="00FA284A" w:rsidP="001A22BE">
      <w:pPr>
        <w:widowControl/>
        <w:tabs>
          <w:tab w:val="left" w:pos="567"/>
          <w:tab w:val="left" w:pos="1134"/>
          <w:tab w:val="left" w:pos="2127"/>
          <w:tab w:val="left" w:pos="2268"/>
        </w:tabs>
        <w:spacing w:line="500" w:lineRule="exact"/>
        <w:jc w:val="both"/>
        <w:rPr>
          <w:rFonts w:eastAsia="標楷體"/>
          <w:bCs/>
          <w:sz w:val="32"/>
          <w:szCs w:val="32"/>
        </w:rPr>
        <w:sectPr w:rsidR="00FA284A" w:rsidRPr="00875091" w:rsidSect="00925032">
          <w:pgSz w:w="11906" w:h="16838" w:code="9"/>
          <w:pgMar w:top="851" w:right="1077" w:bottom="851" w:left="1077" w:header="851" w:footer="510" w:gutter="0"/>
          <w:cols w:space="425"/>
          <w:titlePg/>
          <w:docGrid w:type="lines" w:linePitch="360"/>
        </w:sectPr>
      </w:pPr>
    </w:p>
    <w:p w14:paraId="15037568" w14:textId="2DB46D54" w:rsidR="001A22BE" w:rsidRPr="00875091" w:rsidRDefault="001A22BE" w:rsidP="000D60F4">
      <w:pPr>
        <w:pStyle w:val="1"/>
        <w:numPr>
          <w:ilvl w:val="0"/>
          <w:numId w:val="0"/>
        </w:numPr>
        <w:rPr>
          <w:color w:val="auto"/>
          <w:bdr w:val="single" w:sz="4" w:space="0" w:color="auto"/>
        </w:rPr>
      </w:pPr>
      <w:bookmarkStart w:id="10" w:name="_Toc44432783"/>
      <w:r w:rsidRPr="00875091">
        <w:rPr>
          <w:color w:val="auto"/>
          <w:bdr w:val="single" w:sz="4" w:space="0" w:color="auto"/>
        </w:rPr>
        <w:lastRenderedPageBreak/>
        <w:t>附件</w:t>
      </w:r>
      <w:proofErr w:type="gramStart"/>
      <w:r w:rsidRPr="00875091">
        <w:rPr>
          <w:color w:val="auto"/>
          <w:bdr w:val="single" w:sz="4" w:space="0" w:color="auto"/>
        </w:rPr>
        <w:t>三</w:t>
      </w:r>
      <w:bookmarkEnd w:id="10"/>
      <w:proofErr w:type="gramEnd"/>
      <w:r w:rsidRPr="00875091">
        <w:rPr>
          <w:color w:val="auto"/>
          <w:bdr w:val="single" w:sz="4" w:space="0" w:color="auto"/>
        </w:rPr>
        <w:t xml:space="preserve"> </w:t>
      </w:r>
    </w:p>
    <w:p w14:paraId="40BBCEAE" w14:textId="0B72FC92" w:rsidR="001A22BE" w:rsidRPr="00875091" w:rsidRDefault="00240ADD" w:rsidP="00FA284A">
      <w:pPr>
        <w:widowControl/>
        <w:tabs>
          <w:tab w:val="left" w:pos="567"/>
          <w:tab w:val="left" w:pos="1134"/>
          <w:tab w:val="left" w:pos="2127"/>
          <w:tab w:val="left" w:pos="2268"/>
        </w:tabs>
        <w:spacing w:line="500" w:lineRule="exact"/>
        <w:jc w:val="center"/>
        <w:rPr>
          <w:rFonts w:eastAsia="標楷體"/>
          <w:b/>
          <w:bCs/>
          <w:sz w:val="28"/>
          <w:szCs w:val="28"/>
        </w:rPr>
      </w:pPr>
      <w:r w:rsidRPr="00875091">
        <w:rPr>
          <w:rFonts w:eastAsia="標楷體"/>
          <w:b/>
          <w:bCs/>
          <w:sz w:val="32"/>
          <w:szCs w:val="28"/>
        </w:rPr>
        <w:t>南臺灣大餅節</w:t>
      </w:r>
      <w:r w:rsidR="001A22BE" w:rsidRPr="00875091">
        <w:rPr>
          <w:rFonts w:eastAsia="標楷體"/>
          <w:b/>
          <w:bCs/>
          <w:sz w:val="32"/>
          <w:szCs w:val="28"/>
        </w:rPr>
        <w:t>配合行銷推廣允諾書</w:t>
      </w:r>
    </w:p>
    <w:p w14:paraId="7FF4B004" w14:textId="7AF0EC83" w:rsidR="001A22BE" w:rsidRPr="00875091" w:rsidRDefault="001A22BE" w:rsidP="00352EC8">
      <w:pPr>
        <w:widowControl/>
        <w:tabs>
          <w:tab w:val="left" w:pos="567"/>
          <w:tab w:val="left" w:pos="1134"/>
          <w:tab w:val="left" w:pos="2127"/>
          <w:tab w:val="left" w:pos="2268"/>
        </w:tabs>
        <w:spacing w:beforeLines="50" w:before="180" w:afterLines="50" w:after="180" w:line="500" w:lineRule="exact"/>
        <w:ind w:firstLineChars="202" w:firstLine="566"/>
        <w:jc w:val="both"/>
        <w:rPr>
          <w:rFonts w:eastAsia="標楷體"/>
          <w:bCs/>
          <w:sz w:val="28"/>
          <w:szCs w:val="28"/>
        </w:rPr>
      </w:pPr>
      <w:r w:rsidRPr="00875091">
        <w:rPr>
          <w:rFonts w:eastAsia="標楷體"/>
          <w:bCs/>
          <w:sz w:val="28"/>
          <w:szCs w:val="28"/>
        </w:rPr>
        <w:t>___________________</w:t>
      </w:r>
      <w:r w:rsidR="00352EC8" w:rsidRPr="00875091">
        <w:rPr>
          <w:rFonts w:eastAsia="標楷體" w:hint="eastAsia"/>
          <w:bCs/>
          <w:sz w:val="28"/>
          <w:szCs w:val="28"/>
        </w:rPr>
        <w:t>(</w:t>
      </w:r>
      <w:r w:rsidR="0038511F" w:rsidRPr="00875091">
        <w:rPr>
          <w:rFonts w:eastAsia="標楷體" w:hint="eastAsia"/>
          <w:bCs/>
          <w:sz w:val="28"/>
          <w:szCs w:val="28"/>
        </w:rPr>
        <w:t>公司</w:t>
      </w:r>
      <w:r w:rsidR="00352EC8" w:rsidRPr="00875091">
        <w:rPr>
          <w:rFonts w:eastAsia="標楷體" w:hint="eastAsia"/>
          <w:bCs/>
          <w:sz w:val="28"/>
          <w:szCs w:val="28"/>
        </w:rPr>
        <w:t>名稱</w:t>
      </w:r>
      <w:r w:rsidR="00352EC8" w:rsidRPr="00875091">
        <w:rPr>
          <w:rFonts w:eastAsia="標楷體" w:hint="eastAsia"/>
          <w:bCs/>
          <w:sz w:val="28"/>
          <w:szCs w:val="28"/>
        </w:rPr>
        <w:t>)</w:t>
      </w:r>
      <w:r w:rsidR="00A25952" w:rsidRPr="00875091">
        <w:rPr>
          <w:rFonts w:eastAsia="標楷體" w:hint="eastAsia"/>
          <w:bCs/>
          <w:sz w:val="28"/>
          <w:szCs w:val="28"/>
        </w:rPr>
        <w:t>將配合</w:t>
      </w:r>
      <w:r w:rsidR="00240ADD" w:rsidRPr="00875091">
        <w:rPr>
          <w:rFonts w:eastAsia="標楷體"/>
          <w:bCs/>
          <w:sz w:val="28"/>
          <w:szCs w:val="28"/>
        </w:rPr>
        <w:t>南臺灣大餅節</w:t>
      </w:r>
      <w:r w:rsidRPr="00875091">
        <w:rPr>
          <w:rFonts w:eastAsia="標楷體"/>
          <w:bCs/>
          <w:sz w:val="28"/>
          <w:szCs w:val="28"/>
        </w:rPr>
        <w:t>聯合行銷推廣活動，</w:t>
      </w:r>
      <w:r w:rsidR="00A25952" w:rsidRPr="00875091">
        <w:rPr>
          <w:rFonts w:eastAsia="標楷體" w:hint="eastAsia"/>
          <w:bCs/>
          <w:sz w:val="28"/>
          <w:szCs w:val="28"/>
        </w:rPr>
        <w:t>並同意</w:t>
      </w:r>
      <w:r w:rsidRPr="00875091">
        <w:rPr>
          <w:rFonts w:eastAsia="標楷體"/>
          <w:bCs/>
          <w:sz w:val="28"/>
          <w:szCs w:val="28"/>
        </w:rPr>
        <w:t>配合以下相關事項：</w:t>
      </w:r>
    </w:p>
    <w:p w14:paraId="69117C3E" w14:textId="36167022" w:rsidR="001A22BE" w:rsidRPr="00875091" w:rsidRDefault="001A22BE" w:rsidP="00550848">
      <w:pPr>
        <w:pStyle w:val="af4"/>
        <w:widowControl/>
        <w:numPr>
          <w:ilvl w:val="1"/>
          <w:numId w:val="2"/>
        </w:numPr>
        <w:tabs>
          <w:tab w:val="left" w:pos="426"/>
          <w:tab w:val="left" w:pos="1134"/>
          <w:tab w:val="left" w:pos="2127"/>
          <w:tab w:val="left" w:pos="2268"/>
        </w:tabs>
        <w:spacing w:line="500" w:lineRule="exact"/>
        <w:ind w:leftChars="0" w:left="426" w:hanging="284"/>
        <w:jc w:val="both"/>
        <w:rPr>
          <w:rFonts w:eastAsia="標楷體"/>
          <w:bCs/>
          <w:sz w:val="28"/>
          <w:szCs w:val="28"/>
        </w:rPr>
      </w:pPr>
      <w:r w:rsidRPr="00875091">
        <w:rPr>
          <w:rFonts w:eastAsia="標楷體"/>
          <w:bCs/>
          <w:sz w:val="28"/>
          <w:szCs w:val="28"/>
        </w:rPr>
        <w:t>若經媒體議題操作符合資格者需配合執行單位進行</w:t>
      </w:r>
      <w:r w:rsidR="00F17744" w:rsidRPr="00875091">
        <w:rPr>
          <w:rFonts w:eastAsia="標楷體"/>
          <w:bCs/>
          <w:sz w:val="28"/>
          <w:szCs w:val="28"/>
        </w:rPr>
        <w:t>產品</w:t>
      </w:r>
      <w:r w:rsidRPr="00875091">
        <w:rPr>
          <w:rFonts w:eastAsia="標楷體"/>
          <w:bCs/>
          <w:sz w:val="28"/>
          <w:szCs w:val="28"/>
        </w:rPr>
        <w:t>及相關人物之採訪，相關文字與照片將無償使用於本計畫之相關活動。</w:t>
      </w:r>
    </w:p>
    <w:p w14:paraId="5ED83ADA" w14:textId="2588E0F4" w:rsidR="001A22BE" w:rsidRPr="00875091" w:rsidRDefault="001A22BE" w:rsidP="00550848">
      <w:pPr>
        <w:pStyle w:val="af4"/>
        <w:widowControl/>
        <w:numPr>
          <w:ilvl w:val="1"/>
          <w:numId w:val="2"/>
        </w:numPr>
        <w:tabs>
          <w:tab w:val="left" w:pos="426"/>
          <w:tab w:val="left" w:pos="1134"/>
          <w:tab w:val="left" w:pos="2127"/>
          <w:tab w:val="left" w:pos="2268"/>
        </w:tabs>
        <w:spacing w:line="500" w:lineRule="exact"/>
        <w:ind w:leftChars="0" w:left="426" w:hanging="284"/>
        <w:jc w:val="both"/>
        <w:rPr>
          <w:rFonts w:eastAsia="標楷體"/>
          <w:bCs/>
          <w:sz w:val="28"/>
          <w:szCs w:val="28"/>
        </w:rPr>
      </w:pPr>
      <w:r w:rsidRPr="00875091">
        <w:rPr>
          <w:rFonts w:eastAsia="標楷體"/>
          <w:bCs/>
          <w:sz w:val="28"/>
          <w:szCs w:val="28"/>
        </w:rPr>
        <w:t>主辦單位若邀請美食旅遊部落客或是媒體至</w:t>
      </w:r>
      <w:r w:rsidR="00F17744" w:rsidRPr="00875091">
        <w:rPr>
          <w:rFonts w:eastAsia="標楷體"/>
          <w:bCs/>
          <w:sz w:val="28"/>
          <w:szCs w:val="28"/>
        </w:rPr>
        <w:t>商家販售地點</w:t>
      </w:r>
      <w:r w:rsidRPr="00875091">
        <w:rPr>
          <w:rFonts w:eastAsia="標楷體"/>
          <w:bCs/>
          <w:sz w:val="28"/>
          <w:szCs w:val="28"/>
        </w:rPr>
        <w:t>採訪時，採訪餐點將由業者無償提供；</w:t>
      </w:r>
      <w:r w:rsidR="00775227" w:rsidRPr="00875091">
        <w:rPr>
          <w:rFonts w:eastAsia="標楷體"/>
          <w:bCs/>
          <w:sz w:val="28"/>
          <w:szCs w:val="28"/>
        </w:rPr>
        <w:t>並</w:t>
      </w:r>
      <w:r w:rsidRPr="00875091">
        <w:rPr>
          <w:rFonts w:eastAsia="標楷體"/>
          <w:bCs/>
          <w:sz w:val="28"/>
          <w:szCs w:val="28"/>
        </w:rPr>
        <w:t>提供</w:t>
      </w:r>
      <w:r w:rsidR="00775227" w:rsidRPr="00875091">
        <w:rPr>
          <w:rFonts w:eastAsia="標楷體"/>
          <w:bCs/>
          <w:sz w:val="28"/>
          <w:szCs w:val="28"/>
        </w:rPr>
        <w:t>相關優惠</w:t>
      </w:r>
      <w:r w:rsidRPr="00875091">
        <w:rPr>
          <w:rFonts w:eastAsia="標楷體"/>
          <w:bCs/>
          <w:sz w:val="28"/>
          <w:szCs w:val="28"/>
        </w:rPr>
        <w:t>給平</w:t>
      </w:r>
      <w:proofErr w:type="gramStart"/>
      <w:r w:rsidRPr="00875091">
        <w:rPr>
          <w:rFonts w:eastAsia="標楷體"/>
          <w:bCs/>
          <w:sz w:val="28"/>
          <w:szCs w:val="28"/>
        </w:rPr>
        <w:t>臺</w:t>
      </w:r>
      <w:proofErr w:type="gramEnd"/>
      <w:r w:rsidRPr="00875091">
        <w:rPr>
          <w:rFonts w:eastAsia="標楷體"/>
          <w:bCs/>
          <w:sz w:val="28"/>
          <w:szCs w:val="28"/>
        </w:rPr>
        <w:t>網站作為體驗活動</w:t>
      </w:r>
      <w:r w:rsidR="00775227" w:rsidRPr="00875091">
        <w:rPr>
          <w:rFonts w:eastAsia="標楷體"/>
          <w:bCs/>
          <w:sz w:val="28"/>
          <w:szCs w:val="28"/>
        </w:rPr>
        <w:t>之應用</w:t>
      </w:r>
      <w:r w:rsidRPr="00875091">
        <w:rPr>
          <w:rFonts w:eastAsia="標楷體"/>
          <w:bCs/>
          <w:sz w:val="28"/>
          <w:szCs w:val="28"/>
        </w:rPr>
        <w:t>。</w:t>
      </w:r>
    </w:p>
    <w:p w14:paraId="1C91B1CE" w14:textId="77191D3B" w:rsidR="001A22BE" w:rsidRPr="00875091" w:rsidRDefault="001A22BE" w:rsidP="00550848">
      <w:pPr>
        <w:pStyle w:val="af4"/>
        <w:widowControl/>
        <w:numPr>
          <w:ilvl w:val="1"/>
          <w:numId w:val="2"/>
        </w:numPr>
        <w:tabs>
          <w:tab w:val="left" w:pos="426"/>
          <w:tab w:val="left" w:pos="567"/>
          <w:tab w:val="left" w:pos="1134"/>
          <w:tab w:val="left" w:pos="2127"/>
          <w:tab w:val="left" w:pos="2268"/>
        </w:tabs>
        <w:spacing w:line="500" w:lineRule="exact"/>
        <w:ind w:leftChars="0" w:left="426" w:hanging="284"/>
        <w:jc w:val="both"/>
        <w:rPr>
          <w:rFonts w:eastAsia="標楷體"/>
          <w:bCs/>
          <w:sz w:val="28"/>
          <w:szCs w:val="28"/>
        </w:rPr>
      </w:pPr>
      <w:r w:rsidRPr="00875091">
        <w:rPr>
          <w:rFonts w:eastAsia="標楷體"/>
          <w:bCs/>
          <w:sz w:val="28"/>
          <w:szCs w:val="28"/>
        </w:rPr>
        <w:t>配合相關行銷活動推廣</w:t>
      </w:r>
      <w:proofErr w:type="gramStart"/>
      <w:r w:rsidRPr="00875091">
        <w:rPr>
          <w:rFonts w:eastAsia="標楷體"/>
          <w:bCs/>
          <w:sz w:val="28"/>
          <w:szCs w:val="28"/>
        </w:rPr>
        <w:t>期間，</w:t>
      </w:r>
      <w:proofErr w:type="gramEnd"/>
      <w:r w:rsidRPr="00875091">
        <w:rPr>
          <w:rFonts w:eastAsia="標楷體"/>
          <w:bCs/>
          <w:sz w:val="28"/>
          <w:szCs w:val="28"/>
        </w:rPr>
        <w:t>自行規劃提供優惠項目並允諾配合</w:t>
      </w:r>
      <w:r w:rsidR="00FB7A30" w:rsidRPr="00875091">
        <w:rPr>
          <w:rFonts w:eastAsia="標楷體"/>
          <w:bCs/>
          <w:sz w:val="28"/>
          <w:szCs w:val="28"/>
        </w:rPr>
        <w:t>活動期間</w:t>
      </w:r>
      <w:r w:rsidRPr="00875091">
        <w:rPr>
          <w:rFonts w:eastAsia="標楷體"/>
          <w:bCs/>
          <w:sz w:val="28"/>
          <w:szCs w:val="28"/>
        </w:rPr>
        <w:t>相關</w:t>
      </w:r>
      <w:r w:rsidR="00FB7A30" w:rsidRPr="00875091">
        <w:rPr>
          <w:rFonts w:eastAsia="標楷體"/>
          <w:bCs/>
          <w:sz w:val="28"/>
          <w:szCs w:val="28"/>
        </w:rPr>
        <w:t>虛擬、實體</w:t>
      </w:r>
      <w:r w:rsidRPr="00875091">
        <w:rPr>
          <w:rFonts w:eastAsia="標楷體"/>
          <w:bCs/>
          <w:sz w:val="28"/>
          <w:szCs w:val="28"/>
        </w:rPr>
        <w:t>行銷活動推廣執行，包括活動文</w:t>
      </w:r>
      <w:proofErr w:type="gramStart"/>
      <w:r w:rsidRPr="00875091">
        <w:rPr>
          <w:rFonts w:eastAsia="標楷體"/>
          <w:bCs/>
          <w:sz w:val="28"/>
          <w:szCs w:val="28"/>
        </w:rPr>
        <w:t>宣物</w:t>
      </w:r>
      <w:r w:rsidR="00FB7A30" w:rsidRPr="00875091">
        <w:rPr>
          <w:rFonts w:eastAsia="標楷體"/>
          <w:bCs/>
          <w:sz w:val="28"/>
          <w:szCs w:val="28"/>
        </w:rPr>
        <w:t>置</w:t>
      </w:r>
      <w:proofErr w:type="gramEnd"/>
      <w:r w:rsidRPr="00875091">
        <w:rPr>
          <w:rFonts w:eastAsia="標楷體"/>
          <w:bCs/>
          <w:sz w:val="28"/>
          <w:szCs w:val="28"/>
        </w:rPr>
        <w:t>於營業場所內</w:t>
      </w:r>
      <w:r w:rsidR="00FB7A30" w:rsidRPr="00875091">
        <w:rPr>
          <w:rFonts w:eastAsia="標楷體"/>
          <w:bCs/>
          <w:sz w:val="28"/>
          <w:szCs w:val="28"/>
        </w:rPr>
        <w:t>，</w:t>
      </w:r>
      <w:r w:rsidRPr="00875091">
        <w:rPr>
          <w:rFonts w:eastAsia="標楷體"/>
          <w:bCs/>
          <w:sz w:val="28"/>
          <w:szCs w:val="28"/>
        </w:rPr>
        <w:t>以及網路互動行銷活動。</w:t>
      </w:r>
    </w:p>
    <w:p w14:paraId="1C5EFD49" w14:textId="3CF19603" w:rsidR="001A22BE" w:rsidRPr="00875091" w:rsidRDefault="001A22BE" w:rsidP="00352EC8">
      <w:pPr>
        <w:widowControl/>
        <w:tabs>
          <w:tab w:val="left" w:pos="567"/>
          <w:tab w:val="left" w:pos="1134"/>
          <w:tab w:val="left" w:pos="2127"/>
          <w:tab w:val="left" w:pos="2268"/>
        </w:tabs>
        <w:spacing w:beforeLines="50" w:before="180" w:afterLines="50" w:after="180" w:line="500" w:lineRule="exact"/>
        <w:ind w:firstLineChars="202" w:firstLine="566"/>
        <w:jc w:val="both"/>
        <w:rPr>
          <w:rFonts w:eastAsia="標楷體"/>
          <w:bCs/>
          <w:sz w:val="28"/>
          <w:szCs w:val="28"/>
        </w:rPr>
      </w:pPr>
      <w:r w:rsidRPr="00875091">
        <w:rPr>
          <w:rFonts w:eastAsia="標楷體"/>
          <w:bCs/>
          <w:sz w:val="28"/>
          <w:szCs w:val="28"/>
        </w:rPr>
        <w:t>本單位特此聲明本申請案所提供資料完全屬實，並同意接受及遵守</w:t>
      </w:r>
      <w:r w:rsidR="00240ADD" w:rsidRPr="00875091">
        <w:rPr>
          <w:rFonts w:eastAsia="標楷體"/>
          <w:bCs/>
          <w:sz w:val="28"/>
          <w:szCs w:val="28"/>
        </w:rPr>
        <w:t>南臺灣大餅節</w:t>
      </w:r>
      <w:r w:rsidRPr="00875091">
        <w:rPr>
          <w:rFonts w:eastAsia="標楷體"/>
          <w:bCs/>
          <w:sz w:val="28"/>
          <w:szCs w:val="28"/>
        </w:rPr>
        <w:t>聯合行銷推廣活動執行辦法各項條款規定。</w:t>
      </w:r>
    </w:p>
    <w:p w14:paraId="4FB43CFF" w14:textId="77777777" w:rsidR="00D62427" w:rsidRPr="00875091" w:rsidRDefault="00D62427" w:rsidP="00352EC8">
      <w:pPr>
        <w:widowControl/>
        <w:tabs>
          <w:tab w:val="left" w:pos="567"/>
          <w:tab w:val="left" w:pos="1134"/>
          <w:tab w:val="left" w:pos="2127"/>
          <w:tab w:val="left" w:pos="2268"/>
        </w:tabs>
        <w:spacing w:line="500" w:lineRule="exact"/>
        <w:jc w:val="both"/>
        <w:rPr>
          <w:rFonts w:eastAsia="標楷體"/>
          <w:bCs/>
          <w:sz w:val="28"/>
          <w:szCs w:val="28"/>
        </w:rPr>
      </w:pPr>
      <w:r w:rsidRPr="00875091">
        <w:rPr>
          <w:rFonts w:eastAsia="標楷體"/>
          <w:bCs/>
          <w:sz w:val="28"/>
          <w:szCs w:val="28"/>
        </w:rPr>
        <w:t>此致</w:t>
      </w:r>
    </w:p>
    <w:p w14:paraId="03279E02" w14:textId="3B7B5568" w:rsidR="001A22BE" w:rsidRPr="00875091" w:rsidRDefault="00A25952" w:rsidP="00352EC8">
      <w:pPr>
        <w:widowControl/>
        <w:tabs>
          <w:tab w:val="left" w:pos="567"/>
          <w:tab w:val="left" w:pos="1134"/>
          <w:tab w:val="left" w:pos="2127"/>
          <w:tab w:val="left" w:pos="2268"/>
        </w:tabs>
        <w:spacing w:line="500" w:lineRule="exact"/>
        <w:jc w:val="both"/>
        <w:rPr>
          <w:rFonts w:eastAsia="標楷體"/>
          <w:bCs/>
          <w:sz w:val="28"/>
          <w:szCs w:val="28"/>
        </w:rPr>
      </w:pPr>
      <w:r w:rsidRPr="00875091">
        <w:rPr>
          <w:rFonts w:eastAsia="標楷體"/>
          <w:bCs/>
          <w:sz w:val="28"/>
          <w:szCs w:val="28"/>
        </w:rPr>
        <w:t>中國民國全國商業總會</w:t>
      </w:r>
    </w:p>
    <w:p w14:paraId="05884F6D" w14:textId="77777777" w:rsidR="00A25952" w:rsidRPr="00875091" w:rsidRDefault="00A25952" w:rsidP="00352EC8">
      <w:pPr>
        <w:widowControl/>
        <w:tabs>
          <w:tab w:val="left" w:pos="567"/>
          <w:tab w:val="left" w:pos="1134"/>
          <w:tab w:val="left" w:pos="2127"/>
          <w:tab w:val="left" w:pos="2268"/>
        </w:tabs>
        <w:spacing w:line="500" w:lineRule="exact"/>
        <w:jc w:val="both"/>
        <w:rPr>
          <w:rFonts w:eastAsia="標楷體"/>
          <w:bCs/>
          <w:sz w:val="28"/>
          <w:szCs w:val="28"/>
        </w:rPr>
      </w:pPr>
    </w:p>
    <w:p w14:paraId="783627AD" w14:textId="141FD0C1" w:rsidR="00D62427" w:rsidRPr="00875091" w:rsidRDefault="001A22BE" w:rsidP="00352EC8">
      <w:pPr>
        <w:widowControl/>
        <w:tabs>
          <w:tab w:val="left" w:pos="567"/>
          <w:tab w:val="left" w:pos="1134"/>
          <w:tab w:val="left" w:pos="2127"/>
          <w:tab w:val="left" w:pos="2268"/>
        </w:tabs>
        <w:spacing w:beforeLines="50" w:before="180" w:afterLines="50" w:after="180" w:line="500" w:lineRule="exact"/>
        <w:jc w:val="both"/>
        <w:rPr>
          <w:rFonts w:eastAsia="標楷體"/>
          <w:bCs/>
          <w:sz w:val="28"/>
          <w:szCs w:val="28"/>
        </w:rPr>
      </w:pPr>
      <w:r w:rsidRPr="00875091">
        <w:rPr>
          <w:rFonts w:eastAsia="標楷體"/>
          <w:bCs/>
          <w:sz w:val="28"/>
          <w:szCs w:val="28"/>
        </w:rPr>
        <w:t>立同意書單位（請寫全銜）：</w:t>
      </w:r>
      <w:r w:rsidR="004E355C" w:rsidRPr="00875091">
        <w:rPr>
          <w:rFonts w:eastAsia="標楷體"/>
          <w:bCs/>
          <w:sz w:val="28"/>
          <w:szCs w:val="28"/>
        </w:rPr>
        <w:t>__________________________________________</w:t>
      </w:r>
    </w:p>
    <w:p w14:paraId="0631623E" w14:textId="77777777" w:rsidR="004E355C" w:rsidRPr="00875091" w:rsidRDefault="001A22BE" w:rsidP="00352EC8">
      <w:pPr>
        <w:widowControl/>
        <w:tabs>
          <w:tab w:val="left" w:pos="567"/>
          <w:tab w:val="left" w:pos="1134"/>
          <w:tab w:val="left" w:pos="2127"/>
          <w:tab w:val="left" w:pos="2268"/>
        </w:tabs>
        <w:spacing w:beforeLines="150" w:before="540" w:line="500" w:lineRule="exact"/>
        <w:jc w:val="both"/>
        <w:rPr>
          <w:rFonts w:eastAsia="標楷體"/>
          <w:bCs/>
          <w:sz w:val="28"/>
          <w:szCs w:val="28"/>
        </w:rPr>
      </w:pPr>
      <w:r w:rsidRPr="00875091">
        <w:rPr>
          <w:rFonts w:eastAsia="標楷體"/>
          <w:bCs/>
          <w:sz w:val="28"/>
          <w:szCs w:val="28"/>
        </w:rPr>
        <w:t>負責人</w:t>
      </w:r>
      <w:r w:rsidR="004E355C" w:rsidRPr="00875091">
        <w:rPr>
          <w:rFonts w:eastAsia="標楷體"/>
          <w:bCs/>
          <w:sz w:val="28"/>
          <w:szCs w:val="28"/>
        </w:rPr>
        <w:t>（簽名）</w:t>
      </w:r>
      <w:r w:rsidR="004E355C" w:rsidRPr="00875091">
        <w:rPr>
          <w:rFonts w:eastAsia="標楷體"/>
          <w:bCs/>
          <w:sz w:val="28"/>
          <w:szCs w:val="28"/>
        </w:rPr>
        <w:t>_____________________</w:t>
      </w:r>
    </w:p>
    <w:p w14:paraId="3425FA02" w14:textId="198351F4" w:rsidR="001A22BE" w:rsidRPr="00875091" w:rsidRDefault="001A22BE" w:rsidP="00352EC8">
      <w:pPr>
        <w:widowControl/>
        <w:tabs>
          <w:tab w:val="left" w:pos="567"/>
          <w:tab w:val="left" w:pos="1134"/>
          <w:tab w:val="left" w:pos="2127"/>
          <w:tab w:val="left" w:pos="2268"/>
        </w:tabs>
        <w:spacing w:line="500" w:lineRule="exact"/>
        <w:jc w:val="both"/>
        <w:rPr>
          <w:rFonts w:eastAsia="標楷體"/>
          <w:bCs/>
          <w:sz w:val="28"/>
          <w:szCs w:val="28"/>
        </w:rPr>
      </w:pPr>
    </w:p>
    <w:p w14:paraId="5DEBB84F" w14:textId="77777777" w:rsidR="00352EC8" w:rsidRPr="00875091" w:rsidRDefault="00352EC8" w:rsidP="00352EC8">
      <w:pPr>
        <w:widowControl/>
        <w:tabs>
          <w:tab w:val="left" w:pos="567"/>
          <w:tab w:val="left" w:pos="1134"/>
          <w:tab w:val="left" w:pos="2127"/>
          <w:tab w:val="left" w:pos="2268"/>
        </w:tabs>
        <w:spacing w:line="500" w:lineRule="exact"/>
        <w:jc w:val="both"/>
        <w:rPr>
          <w:rFonts w:eastAsia="標楷體"/>
          <w:bCs/>
          <w:sz w:val="28"/>
          <w:szCs w:val="28"/>
        </w:rPr>
      </w:pPr>
    </w:p>
    <w:p w14:paraId="5A1B7010" w14:textId="0229D2BE" w:rsidR="001A22BE" w:rsidRPr="00875091" w:rsidRDefault="001A22BE" w:rsidP="00352EC8">
      <w:pPr>
        <w:widowControl/>
        <w:tabs>
          <w:tab w:val="left" w:pos="567"/>
          <w:tab w:val="left" w:pos="1134"/>
          <w:tab w:val="left" w:pos="2127"/>
          <w:tab w:val="left" w:pos="2268"/>
        </w:tabs>
        <w:spacing w:line="500" w:lineRule="exact"/>
        <w:jc w:val="center"/>
        <w:rPr>
          <w:rFonts w:eastAsia="標楷體"/>
          <w:bCs/>
          <w:sz w:val="28"/>
          <w:szCs w:val="28"/>
        </w:rPr>
      </w:pPr>
      <w:r w:rsidRPr="00875091">
        <w:rPr>
          <w:rFonts w:eastAsia="標楷體"/>
          <w:bCs/>
          <w:sz w:val="28"/>
          <w:szCs w:val="28"/>
        </w:rPr>
        <w:t>中華民國</w:t>
      </w:r>
      <w:r w:rsidR="00775227" w:rsidRPr="00875091">
        <w:rPr>
          <w:rFonts w:eastAsia="標楷體"/>
          <w:bCs/>
          <w:sz w:val="28"/>
          <w:szCs w:val="28"/>
        </w:rPr>
        <w:t xml:space="preserve"> </w:t>
      </w:r>
      <w:r w:rsidRPr="00875091">
        <w:rPr>
          <w:rFonts w:eastAsia="標楷體"/>
          <w:bCs/>
          <w:sz w:val="28"/>
          <w:szCs w:val="28"/>
        </w:rPr>
        <w:t>10</w:t>
      </w:r>
      <w:r w:rsidR="00775227" w:rsidRPr="00875091">
        <w:rPr>
          <w:rFonts w:eastAsia="標楷體"/>
          <w:bCs/>
          <w:sz w:val="28"/>
          <w:szCs w:val="28"/>
        </w:rPr>
        <w:t>9</w:t>
      </w:r>
      <w:r w:rsidRPr="00875091">
        <w:rPr>
          <w:rFonts w:eastAsia="標楷體"/>
          <w:bCs/>
          <w:sz w:val="28"/>
          <w:szCs w:val="28"/>
        </w:rPr>
        <w:t xml:space="preserve"> </w:t>
      </w:r>
      <w:r w:rsidRPr="00875091">
        <w:rPr>
          <w:rFonts w:eastAsia="標楷體"/>
          <w:bCs/>
          <w:sz w:val="28"/>
          <w:szCs w:val="28"/>
        </w:rPr>
        <w:t>年</w:t>
      </w:r>
      <w:r w:rsidR="00775227" w:rsidRPr="00875091">
        <w:rPr>
          <w:rFonts w:eastAsia="標楷體"/>
          <w:bCs/>
          <w:sz w:val="28"/>
          <w:szCs w:val="28"/>
        </w:rPr>
        <w:t xml:space="preserve">  </w:t>
      </w:r>
      <w:r w:rsidRPr="00875091">
        <w:rPr>
          <w:rFonts w:eastAsia="標楷體"/>
          <w:bCs/>
          <w:sz w:val="28"/>
          <w:szCs w:val="28"/>
        </w:rPr>
        <w:tab/>
      </w:r>
      <w:r w:rsidR="00775227" w:rsidRPr="00875091">
        <w:rPr>
          <w:rFonts w:eastAsia="標楷體"/>
          <w:bCs/>
          <w:sz w:val="28"/>
          <w:szCs w:val="28"/>
        </w:rPr>
        <w:t xml:space="preserve">  </w:t>
      </w:r>
      <w:r w:rsidRPr="00875091">
        <w:rPr>
          <w:rFonts w:eastAsia="標楷體"/>
          <w:bCs/>
          <w:sz w:val="28"/>
          <w:szCs w:val="28"/>
        </w:rPr>
        <w:t>月</w:t>
      </w:r>
      <w:r w:rsidR="00775227" w:rsidRPr="00875091">
        <w:rPr>
          <w:rFonts w:eastAsia="標楷體"/>
          <w:bCs/>
          <w:sz w:val="28"/>
          <w:szCs w:val="28"/>
        </w:rPr>
        <w:t xml:space="preserve">  </w:t>
      </w:r>
      <w:r w:rsidRPr="00875091">
        <w:rPr>
          <w:rFonts w:eastAsia="標楷體"/>
          <w:bCs/>
          <w:sz w:val="28"/>
          <w:szCs w:val="28"/>
        </w:rPr>
        <w:tab/>
      </w:r>
      <w:r w:rsidR="00775227" w:rsidRPr="00875091">
        <w:rPr>
          <w:rFonts w:eastAsia="標楷體"/>
          <w:bCs/>
          <w:sz w:val="28"/>
          <w:szCs w:val="28"/>
        </w:rPr>
        <w:t xml:space="preserve"> </w:t>
      </w:r>
      <w:r w:rsidRPr="00875091">
        <w:rPr>
          <w:rFonts w:eastAsia="標楷體"/>
          <w:bCs/>
          <w:sz w:val="28"/>
          <w:szCs w:val="28"/>
        </w:rPr>
        <w:t>日</w:t>
      </w:r>
    </w:p>
    <w:sectPr w:rsidR="001A22BE" w:rsidRPr="00875091" w:rsidSect="00925032">
      <w:pgSz w:w="11906" w:h="16838" w:code="9"/>
      <w:pgMar w:top="851" w:right="1077" w:bottom="851" w:left="1077"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3CCD2" w14:textId="77777777" w:rsidR="00300F23" w:rsidRDefault="00300F23">
      <w:r>
        <w:separator/>
      </w:r>
    </w:p>
  </w:endnote>
  <w:endnote w:type="continuationSeparator" w:id="0">
    <w:p w14:paraId="34B06075" w14:textId="77777777" w:rsidR="00300F23" w:rsidRDefault="00300F23">
      <w:r>
        <w:continuationSeparator/>
      </w:r>
    </w:p>
  </w:endnote>
  <w:endnote w:type="continuationNotice" w:id="1">
    <w:p w14:paraId="2E472D6B" w14:textId="77777777" w:rsidR="00300F23" w:rsidRDefault="00300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全真粗明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全真細圓體">
    <w:altName w:val="微軟正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charset w:val="88"/>
    <w:family w:val="modern"/>
    <w:pitch w:val="fixed"/>
    <w:sig w:usb0="F1002BFF" w:usb1="29DFFFFF" w:usb2="00000037" w:usb3="00000000" w:csb0="003F00FF" w:csb1="00000000"/>
  </w:font>
  <w:font w:name="華康粗明體">
    <w:charset w:val="88"/>
    <w:family w:val="modern"/>
    <w:pitch w:val="fixed"/>
    <w:sig w:usb0="A000023F" w:usb1="3A4F9C38"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o卓...">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A12E" w14:textId="77777777" w:rsidR="00184B59" w:rsidRDefault="00184B59" w:rsidP="008E41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7602513" w14:textId="77777777" w:rsidR="00184B59" w:rsidRDefault="00184B59">
    <w:pPr>
      <w:pStyle w:val="a5"/>
    </w:pPr>
  </w:p>
  <w:p w14:paraId="0E7B08B2" w14:textId="77777777" w:rsidR="00184B59" w:rsidRDefault="00184B59"/>
  <w:p w14:paraId="21095062" w14:textId="77777777" w:rsidR="005A56BD" w:rsidRDefault="005A56BD"/>
  <w:p w14:paraId="7D5D9085" w14:textId="77777777" w:rsidR="005A56BD" w:rsidRDefault="005A56BD"/>
  <w:p w14:paraId="097E451E" w14:textId="77777777" w:rsidR="005A56BD" w:rsidRDefault="005A56BD"/>
  <w:p w14:paraId="4C2E3AAF" w14:textId="77777777" w:rsidR="00BA5882" w:rsidRDefault="00BA58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39593"/>
      <w:docPartObj>
        <w:docPartGallery w:val="Page Numbers (Bottom of Page)"/>
        <w:docPartUnique/>
      </w:docPartObj>
    </w:sdtPr>
    <w:sdtEndPr/>
    <w:sdtContent>
      <w:p w14:paraId="0F5CF7B2" w14:textId="57F33F0F" w:rsidR="00D32AC3" w:rsidRDefault="00D32AC3">
        <w:pPr>
          <w:pStyle w:val="a5"/>
          <w:jc w:val="center"/>
        </w:pPr>
        <w:r>
          <w:fldChar w:fldCharType="begin"/>
        </w:r>
        <w:r>
          <w:instrText>PAGE   \* MERGEFORMAT</w:instrText>
        </w:r>
        <w:r>
          <w:fldChar w:fldCharType="separate"/>
        </w:r>
        <w:r w:rsidR="000D60F4" w:rsidRPr="000D60F4">
          <w:rPr>
            <w:noProof/>
            <w:lang w:val="zh-TW"/>
          </w:rPr>
          <w:t>3</w:t>
        </w:r>
        <w:r>
          <w:fldChar w:fldCharType="end"/>
        </w:r>
      </w:p>
    </w:sdtContent>
  </w:sdt>
  <w:p w14:paraId="0A535946" w14:textId="77777777" w:rsidR="005A56BD" w:rsidRDefault="005A56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529023"/>
      <w:docPartObj>
        <w:docPartGallery w:val="Page Numbers (Bottom of Page)"/>
        <w:docPartUnique/>
      </w:docPartObj>
    </w:sdtPr>
    <w:sdtEndPr/>
    <w:sdtContent>
      <w:p w14:paraId="1C808B2A" w14:textId="55756A44" w:rsidR="00925032" w:rsidRDefault="00925032">
        <w:pPr>
          <w:pStyle w:val="a5"/>
          <w:jc w:val="center"/>
        </w:pPr>
        <w:r>
          <w:fldChar w:fldCharType="begin"/>
        </w:r>
        <w:r>
          <w:instrText>PAGE   \* MERGEFORMAT</w:instrText>
        </w:r>
        <w:r>
          <w:fldChar w:fldCharType="separate"/>
        </w:r>
        <w:r w:rsidR="000D60F4" w:rsidRPr="000D60F4">
          <w:rPr>
            <w:noProof/>
            <w:lang w:val="zh-TW"/>
          </w:rPr>
          <w:t>4</w:t>
        </w:r>
        <w:r>
          <w:fldChar w:fldCharType="end"/>
        </w:r>
      </w:p>
    </w:sdtContent>
  </w:sdt>
  <w:p w14:paraId="0B5E7D3A" w14:textId="77777777" w:rsidR="00334523" w:rsidRDefault="00334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166DA" w14:textId="77777777" w:rsidR="00300F23" w:rsidRDefault="00300F23">
      <w:r>
        <w:separator/>
      </w:r>
    </w:p>
  </w:footnote>
  <w:footnote w:type="continuationSeparator" w:id="0">
    <w:p w14:paraId="2541B433" w14:textId="77777777" w:rsidR="00300F23" w:rsidRDefault="00300F23">
      <w:r>
        <w:continuationSeparator/>
      </w:r>
    </w:p>
  </w:footnote>
  <w:footnote w:type="continuationNotice" w:id="1">
    <w:p w14:paraId="0699316B" w14:textId="77777777" w:rsidR="00300F23" w:rsidRDefault="00300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D6345" w14:textId="7E49B35E" w:rsidR="00925032" w:rsidRPr="00787BDB" w:rsidRDefault="00925032" w:rsidP="00787BDB">
    <w:pPr>
      <w:jc w:val="center"/>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5683"/>
    <w:multiLevelType w:val="hybridMultilevel"/>
    <w:tmpl w:val="2BB0684A"/>
    <w:lvl w:ilvl="0" w:tplc="92BCBDBC">
      <w:start w:val="1"/>
      <w:numFmt w:val="taiwaneseCountingThousand"/>
      <w:lvlText w:val="(%1)"/>
      <w:lvlJc w:val="left"/>
      <w:pPr>
        <w:ind w:left="1175" w:hanging="465"/>
      </w:pPr>
      <w:rPr>
        <w:rFonts w:hint="default"/>
      </w:rPr>
    </w:lvl>
    <w:lvl w:ilvl="1" w:tplc="715A035C">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15:restartNumberingAfterBreak="0">
    <w:nsid w:val="29486845"/>
    <w:multiLevelType w:val="hybridMultilevel"/>
    <w:tmpl w:val="FE244AB4"/>
    <w:lvl w:ilvl="0" w:tplc="5010D112">
      <w:start w:val="1"/>
      <w:numFmt w:val="taiwaneseCountingThousand"/>
      <w:lvlText w:val="%1、"/>
      <w:lvlJc w:val="left"/>
      <w:pPr>
        <w:ind w:left="20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6B7920"/>
    <w:multiLevelType w:val="hybridMultilevel"/>
    <w:tmpl w:val="23CCC69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2D892C31"/>
    <w:multiLevelType w:val="hybridMultilevel"/>
    <w:tmpl w:val="3B28C13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0F">
      <w:start w:val="1"/>
      <w:numFmt w:val="decimal"/>
      <w:lvlText w:val="%3."/>
      <w:lvlJc w:val="lef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33435BC8"/>
    <w:multiLevelType w:val="hybridMultilevel"/>
    <w:tmpl w:val="E2FEB7F8"/>
    <w:lvl w:ilvl="0" w:tplc="92BCBDBC">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407C207A"/>
    <w:multiLevelType w:val="hybridMultilevel"/>
    <w:tmpl w:val="74C42358"/>
    <w:lvl w:ilvl="0" w:tplc="32F0B24E">
      <w:start w:val="1"/>
      <w:numFmt w:val="taiwaneseCountingThousand"/>
      <w:pStyle w:val="1"/>
      <w:lvlText w:val="%1、"/>
      <w:lvlJc w:val="left"/>
      <w:pPr>
        <w:ind w:left="1175" w:hanging="465"/>
      </w:pPr>
      <w:rPr>
        <w:rFonts w:hint="default"/>
        <w:b/>
        <w:sz w:val="32"/>
        <w:szCs w:val="32"/>
      </w:rPr>
    </w:lvl>
    <w:lvl w:ilvl="1" w:tplc="4D54EA0A">
      <w:start w:val="1"/>
      <w:numFmt w:val="taiwaneseCountingThousand"/>
      <w:lvlText w:val="（%2）"/>
      <w:lvlJc w:val="left"/>
      <w:pPr>
        <w:ind w:left="1335" w:hanging="855"/>
      </w:pPr>
      <w:rPr>
        <w:rFonts w:hint="default"/>
      </w:rPr>
    </w:lvl>
    <w:lvl w:ilvl="2" w:tplc="269C7070">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317FF9"/>
    <w:multiLevelType w:val="hybridMultilevel"/>
    <w:tmpl w:val="57D26596"/>
    <w:lvl w:ilvl="0" w:tplc="92BCBDBC">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85FEC1B6">
      <w:start w:val="1"/>
      <w:numFmt w:val="decimal"/>
      <w:lvlText w:val="%3."/>
      <w:lvlJc w:val="left"/>
      <w:pPr>
        <w:ind w:left="1886" w:hanging="36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4B554B67"/>
    <w:multiLevelType w:val="hybridMultilevel"/>
    <w:tmpl w:val="A8A8A700"/>
    <w:lvl w:ilvl="0" w:tplc="92BCBDBC">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5010D112">
      <w:start w:val="1"/>
      <w:numFmt w:val="taiwaneseCountingThousand"/>
      <w:lvlText w:val="%3、"/>
      <w:lvlJc w:val="left"/>
      <w:pPr>
        <w:ind w:left="2006" w:hanging="48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54213770"/>
    <w:multiLevelType w:val="multilevel"/>
    <w:tmpl w:val="A15824F4"/>
    <w:lvl w:ilvl="0">
      <w:start w:val="2"/>
      <w:numFmt w:val="ideographLegalTraditional"/>
      <w:suff w:val="nothing"/>
      <w:lvlText w:val="%1、"/>
      <w:lvlJc w:val="left"/>
      <w:pPr>
        <w:ind w:left="425" w:hanging="425"/>
      </w:pPr>
      <w:rPr>
        <w:rFonts w:ascii="全真粗明體" w:eastAsia="全真粗明體" w:hint="eastAsia"/>
        <w:sz w:val="32"/>
      </w:rPr>
    </w:lvl>
    <w:lvl w:ilvl="1">
      <w:start w:val="1"/>
      <w:numFmt w:val="taiwaneseCountingThousand"/>
      <w:suff w:val="nothing"/>
      <w:lvlText w:val="%2、"/>
      <w:lvlJc w:val="left"/>
      <w:pPr>
        <w:ind w:left="992" w:hanging="567"/>
      </w:pPr>
      <w:rPr>
        <w:rFonts w:eastAsia="標楷體" w:hint="eastAsia"/>
        <w:sz w:val="28"/>
      </w:rPr>
    </w:lvl>
    <w:lvl w:ilvl="2">
      <w:start w:val="1"/>
      <w:numFmt w:val="taiwaneseCountingThousand"/>
      <w:suff w:val="nothing"/>
      <w:lvlText w:val="(%3)"/>
      <w:lvlJc w:val="left"/>
      <w:pPr>
        <w:ind w:left="1418" w:hanging="454"/>
      </w:pPr>
      <w:rPr>
        <w:rFonts w:ascii="全真細圓體" w:eastAsia="全真細圓體" w:hint="eastAsia"/>
        <w:sz w:val="24"/>
      </w:rPr>
    </w:lvl>
    <w:lvl w:ilvl="3">
      <w:start w:val="1"/>
      <w:numFmt w:val="decimal"/>
      <w:suff w:val="nothing"/>
      <w:lvlText w:val="%4."/>
      <w:lvlJc w:val="left"/>
      <w:pPr>
        <w:ind w:left="1984" w:hanging="283"/>
      </w:pPr>
      <w:rPr>
        <w:rFonts w:hint="eastAsia"/>
      </w:rPr>
    </w:lvl>
    <w:lvl w:ilvl="4">
      <w:start w:val="1"/>
      <w:numFmt w:val="decimal"/>
      <w:lvlText w:val="(%5)."/>
      <w:lvlJc w:val="left"/>
      <w:pPr>
        <w:tabs>
          <w:tab w:val="num" w:pos="2551"/>
        </w:tabs>
        <w:ind w:left="2551" w:hanging="850"/>
      </w:pPr>
      <w:rPr>
        <w:rFonts w:hint="eastAsia"/>
      </w:rPr>
    </w:lvl>
    <w:lvl w:ilvl="5">
      <w:start w:val="1"/>
      <w:numFmt w:val="upperLetter"/>
      <w:pStyle w:val="4"/>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8"/>
  </w:num>
  <w:num w:numId="2">
    <w:abstractNumId w:val="0"/>
  </w:num>
  <w:num w:numId="3">
    <w:abstractNumId w:val="5"/>
  </w:num>
  <w:num w:numId="4">
    <w:abstractNumId w:val="7"/>
  </w:num>
  <w:num w:numId="5">
    <w:abstractNumId w:val="4"/>
  </w:num>
  <w:num w:numId="6">
    <w:abstractNumId w:val="6"/>
  </w:num>
  <w:num w:numId="7">
    <w:abstractNumId w:val="1"/>
  </w:num>
  <w:num w:numId="8">
    <w:abstractNumId w:val="2"/>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ManageCNStr" w:val="http://docsrv.cpc.org.tw/CPCORG/ODMService.asmx"/>
  </w:docVars>
  <w:rsids>
    <w:rsidRoot w:val="00EC7E3F"/>
    <w:rsid w:val="00000D34"/>
    <w:rsid w:val="00000E35"/>
    <w:rsid w:val="0000176D"/>
    <w:rsid w:val="00001816"/>
    <w:rsid w:val="00002469"/>
    <w:rsid w:val="00003505"/>
    <w:rsid w:val="00003C69"/>
    <w:rsid w:val="00004B2F"/>
    <w:rsid w:val="000057CD"/>
    <w:rsid w:val="0000740E"/>
    <w:rsid w:val="000079F5"/>
    <w:rsid w:val="0001004C"/>
    <w:rsid w:val="000121F2"/>
    <w:rsid w:val="0001333B"/>
    <w:rsid w:val="00013904"/>
    <w:rsid w:val="0001503D"/>
    <w:rsid w:val="0001503E"/>
    <w:rsid w:val="000151BC"/>
    <w:rsid w:val="00015792"/>
    <w:rsid w:val="00017B33"/>
    <w:rsid w:val="00017E87"/>
    <w:rsid w:val="00017FFC"/>
    <w:rsid w:val="000203E4"/>
    <w:rsid w:val="000233C2"/>
    <w:rsid w:val="00024B36"/>
    <w:rsid w:val="000259FC"/>
    <w:rsid w:val="00026382"/>
    <w:rsid w:val="00027360"/>
    <w:rsid w:val="00030504"/>
    <w:rsid w:val="000325B4"/>
    <w:rsid w:val="00032640"/>
    <w:rsid w:val="00032D4D"/>
    <w:rsid w:val="00034246"/>
    <w:rsid w:val="00035773"/>
    <w:rsid w:val="00036B7A"/>
    <w:rsid w:val="0004220C"/>
    <w:rsid w:val="00042660"/>
    <w:rsid w:val="0004278D"/>
    <w:rsid w:val="00043EFC"/>
    <w:rsid w:val="00044893"/>
    <w:rsid w:val="00044AAD"/>
    <w:rsid w:val="00045357"/>
    <w:rsid w:val="0004561B"/>
    <w:rsid w:val="00045E48"/>
    <w:rsid w:val="00046CA5"/>
    <w:rsid w:val="00046F35"/>
    <w:rsid w:val="00047928"/>
    <w:rsid w:val="000503B5"/>
    <w:rsid w:val="00050587"/>
    <w:rsid w:val="000507E0"/>
    <w:rsid w:val="00050F37"/>
    <w:rsid w:val="00052747"/>
    <w:rsid w:val="00053E94"/>
    <w:rsid w:val="00054894"/>
    <w:rsid w:val="00054A70"/>
    <w:rsid w:val="000564EB"/>
    <w:rsid w:val="0005655E"/>
    <w:rsid w:val="00056FFC"/>
    <w:rsid w:val="0006036D"/>
    <w:rsid w:val="00060788"/>
    <w:rsid w:val="000631CF"/>
    <w:rsid w:val="00063D0B"/>
    <w:rsid w:val="00066D99"/>
    <w:rsid w:val="000700FE"/>
    <w:rsid w:val="00073B78"/>
    <w:rsid w:val="00073E7A"/>
    <w:rsid w:val="00074249"/>
    <w:rsid w:val="00075AE4"/>
    <w:rsid w:val="000765E8"/>
    <w:rsid w:val="000766BC"/>
    <w:rsid w:val="000766DF"/>
    <w:rsid w:val="00077055"/>
    <w:rsid w:val="00077533"/>
    <w:rsid w:val="00077BDD"/>
    <w:rsid w:val="00081902"/>
    <w:rsid w:val="00081D24"/>
    <w:rsid w:val="00082FE3"/>
    <w:rsid w:val="00083BE4"/>
    <w:rsid w:val="000845D5"/>
    <w:rsid w:val="00084D25"/>
    <w:rsid w:val="000855A3"/>
    <w:rsid w:val="00085DC8"/>
    <w:rsid w:val="00085F5C"/>
    <w:rsid w:val="000866A3"/>
    <w:rsid w:val="0008697C"/>
    <w:rsid w:val="000878DC"/>
    <w:rsid w:val="00090968"/>
    <w:rsid w:val="00091EB8"/>
    <w:rsid w:val="0009243B"/>
    <w:rsid w:val="0009379A"/>
    <w:rsid w:val="00093C6D"/>
    <w:rsid w:val="00093DE7"/>
    <w:rsid w:val="0009593A"/>
    <w:rsid w:val="000962D0"/>
    <w:rsid w:val="0009651B"/>
    <w:rsid w:val="00097335"/>
    <w:rsid w:val="000A07EF"/>
    <w:rsid w:val="000A2146"/>
    <w:rsid w:val="000A297A"/>
    <w:rsid w:val="000A3516"/>
    <w:rsid w:val="000A3DDD"/>
    <w:rsid w:val="000A598C"/>
    <w:rsid w:val="000A6062"/>
    <w:rsid w:val="000A758D"/>
    <w:rsid w:val="000B0778"/>
    <w:rsid w:val="000B2337"/>
    <w:rsid w:val="000B3DB7"/>
    <w:rsid w:val="000B4A66"/>
    <w:rsid w:val="000B4AAE"/>
    <w:rsid w:val="000B4D84"/>
    <w:rsid w:val="000B5E92"/>
    <w:rsid w:val="000B7FAF"/>
    <w:rsid w:val="000C0E08"/>
    <w:rsid w:val="000C1FA3"/>
    <w:rsid w:val="000C2A47"/>
    <w:rsid w:val="000C30A3"/>
    <w:rsid w:val="000C368C"/>
    <w:rsid w:val="000C3850"/>
    <w:rsid w:val="000C3A3F"/>
    <w:rsid w:val="000C3BA3"/>
    <w:rsid w:val="000C7E1D"/>
    <w:rsid w:val="000D2F4F"/>
    <w:rsid w:val="000D3D37"/>
    <w:rsid w:val="000D4D82"/>
    <w:rsid w:val="000D60F4"/>
    <w:rsid w:val="000D694A"/>
    <w:rsid w:val="000D7A48"/>
    <w:rsid w:val="000E154E"/>
    <w:rsid w:val="000E22B9"/>
    <w:rsid w:val="000E360F"/>
    <w:rsid w:val="000E391F"/>
    <w:rsid w:val="000E4871"/>
    <w:rsid w:val="000E49CA"/>
    <w:rsid w:val="000E5A39"/>
    <w:rsid w:val="000E752E"/>
    <w:rsid w:val="000E78DE"/>
    <w:rsid w:val="000F04D1"/>
    <w:rsid w:val="000F12D3"/>
    <w:rsid w:val="000F140D"/>
    <w:rsid w:val="000F224E"/>
    <w:rsid w:val="000F2311"/>
    <w:rsid w:val="000F3570"/>
    <w:rsid w:val="000F4B26"/>
    <w:rsid w:val="001004B7"/>
    <w:rsid w:val="00100984"/>
    <w:rsid w:val="00101748"/>
    <w:rsid w:val="00102C3F"/>
    <w:rsid w:val="00103F9C"/>
    <w:rsid w:val="00104527"/>
    <w:rsid w:val="0010553A"/>
    <w:rsid w:val="00107107"/>
    <w:rsid w:val="00107469"/>
    <w:rsid w:val="001079AC"/>
    <w:rsid w:val="00111431"/>
    <w:rsid w:val="00111B8B"/>
    <w:rsid w:val="00111F59"/>
    <w:rsid w:val="00112335"/>
    <w:rsid w:val="0011349D"/>
    <w:rsid w:val="00113B57"/>
    <w:rsid w:val="00113F63"/>
    <w:rsid w:val="00116658"/>
    <w:rsid w:val="001176E1"/>
    <w:rsid w:val="00120500"/>
    <w:rsid w:val="00120F57"/>
    <w:rsid w:val="001212F2"/>
    <w:rsid w:val="0012280E"/>
    <w:rsid w:val="00122B52"/>
    <w:rsid w:val="00125F2D"/>
    <w:rsid w:val="001279E6"/>
    <w:rsid w:val="0013236C"/>
    <w:rsid w:val="00132699"/>
    <w:rsid w:val="00133932"/>
    <w:rsid w:val="00133C4F"/>
    <w:rsid w:val="00134541"/>
    <w:rsid w:val="00134EF9"/>
    <w:rsid w:val="00135F36"/>
    <w:rsid w:val="00136CF8"/>
    <w:rsid w:val="0013707B"/>
    <w:rsid w:val="001379B4"/>
    <w:rsid w:val="00137A7A"/>
    <w:rsid w:val="00137CA6"/>
    <w:rsid w:val="00137CEC"/>
    <w:rsid w:val="00141065"/>
    <w:rsid w:val="0014122C"/>
    <w:rsid w:val="001423C4"/>
    <w:rsid w:val="00142B89"/>
    <w:rsid w:val="00142FD2"/>
    <w:rsid w:val="00145B66"/>
    <w:rsid w:val="00145C46"/>
    <w:rsid w:val="001475DF"/>
    <w:rsid w:val="00147958"/>
    <w:rsid w:val="00147B71"/>
    <w:rsid w:val="001510F7"/>
    <w:rsid w:val="00152E4A"/>
    <w:rsid w:val="00152EB4"/>
    <w:rsid w:val="00153960"/>
    <w:rsid w:val="0015429C"/>
    <w:rsid w:val="00154E25"/>
    <w:rsid w:val="00155025"/>
    <w:rsid w:val="00155B28"/>
    <w:rsid w:val="00155BFF"/>
    <w:rsid w:val="001560A3"/>
    <w:rsid w:val="0016254C"/>
    <w:rsid w:val="00163608"/>
    <w:rsid w:val="0016547B"/>
    <w:rsid w:val="0016568B"/>
    <w:rsid w:val="001658FD"/>
    <w:rsid w:val="00166255"/>
    <w:rsid w:val="001670F6"/>
    <w:rsid w:val="00171430"/>
    <w:rsid w:val="001717BF"/>
    <w:rsid w:val="00173F7F"/>
    <w:rsid w:val="00176D97"/>
    <w:rsid w:val="001778A2"/>
    <w:rsid w:val="00180A03"/>
    <w:rsid w:val="00182C63"/>
    <w:rsid w:val="00182CD2"/>
    <w:rsid w:val="00183389"/>
    <w:rsid w:val="00183855"/>
    <w:rsid w:val="00183D42"/>
    <w:rsid w:val="00184B59"/>
    <w:rsid w:val="00184CD1"/>
    <w:rsid w:val="00184F49"/>
    <w:rsid w:val="001863D9"/>
    <w:rsid w:val="00190A8D"/>
    <w:rsid w:val="00190EFF"/>
    <w:rsid w:val="001911B7"/>
    <w:rsid w:val="00191EF5"/>
    <w:rsid w:val="00192E14"/>
    <w:rsid w:val="0019459A"/>
    <w:rsid w:val="00194894"/>
    <w:rsid w:val="00194B2D"/>
    <w:rsid w:val="0019509D"/>
    <w:rsid w:val="00195F56"/>
    <w:rsid w:val="00196059"/>
    <w:rsid w:val="00196893"/>
    <w:rsid w:val="001973AB"/>
    <w:rsid w:val="0019747C"/>
    <w:rsid w:val="001A1CB2"/>
    <w:rsid w:val="001A22BE"/>
    <w:rsid w:val="001A5F62"/>
    <w:rsid w:val="001A6D1E"/>
    <w:rsid w:val="001B09DD"/>
    <w:rsid w:val="001B2786"/>
    <w:rsid w:val="001B3EB4"/>
    <w:rsid w:val="001B4A54"/>
    <w:rsid w:val="001B591A"/>
    <w:rsid w:val="001B7A46"/>
    <w:rsid w:val="001C58D5"/>
    <w:rsid w:val="001C5D07"/>
    <w:rsid w:val="001C682F"/>
    <w:rsid w:val="001C731C"/>
    <w:rsid w:val="001C7689"/>
    <w:rsid w:val="001D0342"/>
    <w:rsid w:val="001D2A26"/>
    <w:rsid w:val="001D34CD"/>
    <w:rsid w:val="001D42B2"/>
    <w:rsid w:val="001D5F67"/>
    <w:rsid w:val="001D6F0C"/>
    <w:rsid w:val="001D7B98"/>
    <w:rsid w:val="001E17A0"/>
    <w:rsid w:val="001E2623"/>
    <w:rsid w:val="001E7607"/>
    <w:rsid w:val="001F42EE"/>
    <w:rsid w:val="001F4F6F"/>
    <w:rsid w:val="001F4FAC"/>
    <w:rsid w:val="001F5048"/>
    <w:rsid w:val="001F7646"/>
    <w:rsid w:val="00200897"/>
    <w:rsid w:val="002008F3"/>
    <w:rsid w:val="00204310"/>
    <w:rsid w:val="002047BA"/>
    <w:rsid w:val="00204FE0"/>
    <w:rsid w:val="00205005"/>
    <w:rsid w:val="002050B6"/>
    <w:rsid w:val="002061A6"/>
    <w:rsid w:val="00210AEF"/>
    <w:rsid w:val="00210EEE"/>
    <w:rsid w:val="00210F1B"/>
    <w:rsid w:val="00211D77"/>
    <w:rsid w:val="0021237B"/>
    <w:rsid w:val="00214796"/>
    <w:rsid w:val="00214D2F"/>
    <w:rsid w:val="002153EB"/>
    <w:rsid w:val="00215D28"/>
    <w:rsid w:val="00215EAE"/>
    <w:rsid w:val="00217961"/>
    <w:rsid w:val="00220458"/>
    <w:rsid w:val="00221E13"/>
    <w:rsid w:val="00224623"/>
    <w:rsid w:val="00226012"/>
    <w:rsid w:val="00227A2D"/>
    <w:rsid w:val="00230117"/>
    <w:rsid w:val="00230B3A"/>
    <w:rsid w:val="0023359B"/>
    <w:rsid w:val="00233C85"/>
    <w:rsid w:val="002364E5"/>
    <w:rsid w:val="00236D37"/>
    <w:rsid w:val="00237BB9"/>
    <w:rsid w:val="00240ADD"/>
    <w:rsid w:val="00241E0B"/>
    <w:rsid w:val="00242E72"/>
    <w:rsid w:val="0024469B"/>
    <w:rsid w:val="00247A33"/>
    <w:rsid w:val="00252132"/>
    <w:rsid w:val="002558EF"/>
    <w:rsid w:val="002563E0"/>
    <w:rsid w:val="002563F2"/>
    <w:rsid w:val="00257730"/>
    <w:rsid w:val="00257921"/>
    <w:rsid w:val="00257A69"/>
    <w:rsid w:val="00261F2A"/>
    <w:rsid w:val="00262EF0"/>
    <w:rsid w:val="00263B0D"/>
    <w:rsid w:val="00264E7C"/>
    <w:rsid w:val="00267332"/>
    <w:rsid w:val="00272EC7"/>
    <w:rsid w:val="00274B88"/>
    <w:rsid w:val="00276BFE"/>
    <w:rsid w:val="00276FCE"/>
    <w:rsid w:val="00281B60"/>
    <w:rsid w:val="002828E7"/>
    <w:rsid w:val="00282BD9"/>
    <w:rsid w:val="002847EB"/>
    <w:rsid w:val="002875BE"/>
    <w:rsid w:val="00287BF2"/>
    <w:rsid w:val="00290035"/>
    <w:rsid w:val="0029088B"/>
    <w:rsid w:val="00290AFF"/>
    <w:rsid w:val="002940AB"/>
    <w:rsid w:val="00296B66"/>
    <w:rsid w:val="00297182"/>
    <w:rsid w:val="002A04BE"/>
    <w:rsid w:val="002A0F5B"/>
    <w:rsid w:val="002A3D44"/>
    <w:rsid w:val="002A4ADC"/>
    <w:rsid w:val="002A711B"/>
    <w:rsid w:val="002A72E5"/>
    <w:rsid w:val="002B02D6"/>
    <w:rsid w:val="002B0786"/>
    <w:rsid w:val="002B1971"/>
    <w:rsid w:val="002B22CB"/>
    <w:rsid w:val="002B2669"/>
    <w:rsid w:val="002B2742"/>
    <w:rsid w:val="002B29EA"/>
    <w:rsid w:val="002B386E"/>
    <w:rsid w:val="002B4E95"/>
    <w:rsid w:val="002B590B"/>
    <w:rsid w:val="002B6873"/>
    <w:rsid w:val="002B6A92"/>
    <w:rsid w:val="002B736E"/>
    <w:rsid w:val="002C018C"/>
    <w:rsid w:val="002C32E3"/>
    <w:rsid w:val="002C3B1A"/>
    <w:rsid w:val="002C468A"/>
    <w:rsid w:val="002C5943"/>
    <w:rsid w:val="002C6480"/>
    <w:rsid w:val="002C6B39"/>
    <w:rsid w:val="002D118E"/>
    <w:rsid w:val="002D1D3D"/>
    <w:rsid w:val="002D21EA"/>
    <w:rsid w:val="002D475B"/>
    <w:rsid w:val="002D50FE"/>
    <w:rsid w:val="002D593A"/>
    <w:rsid w:val="002D6474"/>
    <w:rsid w:val="002D77D9"/>
    <w:rsid w:val="002E0191"/>
    <w:rsid w:val="002E33F4"/>
    <w:rsid w:val="002E414B"/>
    <w:rsid w:val="002E7278"/>
    <w:rsid w:val="002E7807"/>
    <w:rsid w:val="002F2D98"/>
    <w:rsid w:val="002F3672"/>
    <w:rsid w:val="002F531C"/>
    <w:rsid w:val="002F6C68"/>
    <w:rsid w:val="002F7698"/>
    <w:rsid w:val="002F7712"/>
    <w:rsid w:val="00300F23"/>
    <w:rsid w:val="00302C58"/>
    <w:rsid w:val="00302D9A"/>
    <w:rsid w:val="0030484B"/>
    <w:rsid w:val="00304D96"/>
    <w:rsid w:val="00304E0A"/>
    <w:rsid w:val="00304E26"/>
    <w:rsid w:val="003054C9"/>
    <w:rsid w:val="0030605B"/>
    <w:rsid w:val="003072AF"/>
    <w:rsid w:val="00310319"/>
    <w:rsid w:val="00315077"/>
    <w:rsid w:val="0031583F"/>
    <w:rsid w:val="0031750B"/>
    <w:rsid w:val="0031791E"/>
    <w:rsid w:val="00320C7B"/>
    <w:rsid w:val="00320EA6"/>
    <w:rsid w:val="003211F8"/>
    <w:rsid w:val="00321C9B"/>
    <w:rsid w:val="00322C3B"/>
    <w:rsid w:val="00322D9A"/>
    <w:rsid w:val="00322EFB"/>
    <w:rsid w:val="00323234"/>
    <w:rsid w:val="00323B23"/>
    <w:rsid w:val="0032558E"/>
    <w:rsid w:val="0032594F"/>
    <w:rsid w:val="00327450"/>
    <w:rsid w:val="00330708"/>
    <w:rsid w:val="00330797"/>
    <w:rsid w:val="00332122"/>
    <w:rsid w:val="00334523"/>
    <w:rsid w:val="00334EE9"/>
    <w:rsid w:val="00336564"/>
    <w:rsid w:val="003371A0"/>
    <w:rsid w:val="00340170"/>
    <w:rsid w:val="00340FB4"/>
    <w:rsid w:val="00341F6F"/>
    <w:rsid w:val="003435C1"/>
    <w:rsid w:val="00345689"/>
    <w:rsid w:val="003468F0"/>
    <w:rsid w:val="003471C1"/>
    <w:rsid w:val="00350A1B"/>
    <w:rsid w:val="00351571"/>
    <w:rsid w:val="00351C81"/>
    <w:rsid w:val="00352755"/>
    <w:rsid w:val="00352EC8"/>
    <w:rsid w:val="00352F7C"/>
    <w:rsid w:val="00352FDE"/>
    <w:rsid w:val="00354C0B"/>
    <w:rsid w:val="0035585C"/>
    <w:rsid w:val="0036057A"/>
    <w:rsid w:val="00362E02"/>
    <w:rsid w:val="003633B0"/>
    <w:rsid w:val="00363A13"/>
    <w:rsid w:val="00364182"/>
    <w:rsid w:val="00364D9F"/>
    <w:rsid w:val="0036554D"/>
    <w:rsid w:val="00373418"/>
    <w:rsid w:val="00380791"/>
    <w:rsid w:val="003813B6"/>
    <w:rsid w:val="00382065"/>
    <w:rsid w:val="00382D10"/>
    <w:rsid w:val="00382FB8"/>
    <w:rsid w:val="003831D6"/>
    <w:rsid w:val="0038511F"/>
    <w:rsid w:val="00385E3D"/>
    <w:rsid w:val="00385EB9"/>
    <w:rsid w:val="00387490"/>
    <w:rsid w:val="0039031D"/>
    <w:rsid w:val="00390C63"/>
    <w:rsid w:val="00391058"/>
    <w:rsid w:val="0039436E"/>
    <w:rsid w:val="00394871"/>
    <w:rsid w:val="003961CF"/>
    <w:rsid w:val="00396D3B"/>
    <w:rsid w:val="00396F52"/>
    <w:rsid w:val="003974A0"/>
    <w:rsid w:val="00397753"/>
    <w:rsid w:val="003A40BB"/>
    <w:rsid w:val="003A51FD"/>
    <w:rsid w:val="003A5678"/>
    <w:rsid w:val="003A65D9"/>
    <w:rsid w:val="003B0281"/>
    <w:rsid w:val="003B0F91"/>
    <w:rsid w:val="003B32B4"/>
    <w:rsid w:val="003B36D7"/>
    <w:rsid w:val="003B5629"/>
    <w:rsid w:val="003B5DA3"/>
    <w:rsid w:val="003B6916"/>
    <w:rsid w:val="003B7010"/>
    <w:rsid w:val="003B76DF"/>
    <w:rsid w:val="003B7DC0"/>
    <w:rsid w:val="003C1543"/>
    <w:rsid w:val="003C1B7E"/>
    <w:rsid w:val="003C2AC7"/>
    <w:rsid w:val="003C3B24"/>
    <w:rsid w:val="003C580B"/>
    <w:rsid w:val="003C699B"/>
    <w:rsid w:val="003D13E2"/>
    <w:rsid w:val="003D1D56"/>
    <w:rsid w:val="003D4078"/>
    <w:rsid w:val="003D45C4"/>
    <w:rsid w:val="003D700D"/>
    <w:rsid w:val="003D755F"/>
    <w:rsid w:val="003D76C6"/>
    <w:rsid w:val="003E0572"/>
    <w:rsid w:val="003E0793"/>
    <w:rsid w:val="003E2F17"/>
    <w:rsid w:val="003E2F43"/>
    <w:rsid w:val="003E5396"/>
    <w:rsid w:val="003E548A"/>
    <w:rsid w:val="003E5CC2"/>
    <w:rsid w:val="003E5E67"/>
    <w:rsid w:val="003E6834"/>
    <w:rsid w:val="003E7DC5"/>
    <w:rsid w:val="003F1843"/>
    <w:rsid w:val="003F3B28"/>
    <w:rsid w:val="003F4586"/>
    <w:rsid w:val="003F5E37"/>
    <w:rsid w:val="003F5ED8"/>
    <w:rsid w:val="003F6419"/>
    <w:rsid w:val="003F7729"/>
    <w:rsid w:val="004005FD"/>
    <w:rsid w:val="004026FF"/>
    <w:rsid w:val="0040523D"/>
    <w:rsid w:val="0041057E"/>
    <w:rsid w:val="00411F46"/>
    <w:rsid w:val="00412D69"/>
    <w:rsid w:val="00413BEC"/>
    <w:rsid w:val="0041434C"/>
    <w:rsid w:val="004157A5"/>
    <w:rsid w:val="00416B97"/>
    <w:rsid w:val="00417D4F"/>
    <w:rsid w:val="00420744"/>
    <w:rsid w:val="00421453"/>
    <w:rsid w:val="004216B3"/>
    <w:rsid w:val="00422379"/>
    <w:rsid w:val="004225CA"/>
    <w:rsid w:val="00422B79"/>
    <w:rsid w:val="00422FB7"/>
    <w:rsid w:val="0042319B"/>
    <w:rsid w:val="00423AB0"/>
    <w:rsid w:val="004245CB"/>
    <w:rsid w:val="00424FA6"/>
    <w:rsid w:val="004255B5"/>
    <w:rsid w:val="00426594"/>
    <w:rsid w:val="00426926"/>
    <w:rsid w:val="00431406"/>
    <w:rsid w:val="00432EE3"/>
    <w:rsid w:val="004332D8"/>
    <w:rsid w:val="00434EDC"/>
    <w:rsid w:val="0043674A"/>
    <w:rsid w:val="004374E1"/>
    <w:rsid w:val="00437A1F"/>
    <w:rsid w:val="00437A9D"/>
    <w:rsid w:val="004420E0"/>
    <w:rsid w:val="00443986"/>
    <w:rsid w:val="0044413E"/>
    <w:rsid w:val="00445179"/>
    <w:rsid w:val="00445F7E"/>
    <w:rsid w:val="00446204"/>
    <w:rsid w:val="0044652A"/>
    <w:rsid w:val="004471D3"/>
    <w:rsid w:val="00447B99"/>
    <w:rsid w:val="00450381"/>
    <w:rsid w:val="004539A8"/>
    <w:rsid w:val="00453CF3"/>
    <w:rsid w:val="00454936"/>
    <w:rsid w:val="00460D25"/>
    <w:rsid w:val="004610B5"/>
    <w:rsid w:val="004618BC"/>
    <w:rsid w:val="004622C7"/>
    <w:rsid w:val="00467335"/>
    <w:rsid w:val="004674C2"/>
    <w:rsid w:val="00470436"/>
    <w:rsid w:val="00471009"/>
    <w:rsid w:val="00471718"/>
    <w:rsid w:val="004737A4"/>
    <w:rsid w:val="00474877"/>
    <w:rsid w:val="004749AD"/>
    <w:rsid w:val="00474FDD"/>
    <w:rsid w:val="004761D4"/>
    <w:rsid w:val="00477C87"/>
    <w:rsid w:val="004801FB"/>
    <w:rsid w:val="00482B9C"/>
    <w:rsid w:val="00483EED"/>
    <w:rsid w:val="00485446"/>
    <w:rsid w:val="0048674B"/>
    <w:rsid w:val="00487461"/>
    <w:rsid w:val="004938B4"/>
    <w:rsid w:val="00494B2A"/>
    <w:rsid w:val="00495BFB"/>
    <w:rsid w:val="004A024F"/>
    <w:rsid w:val="004A3E89"/>
    <w:rsid w:val="004A44BF"/>
    <w:rsid w:val="004A50B7"/>
    <w:rsid w:val="004A6170"/>
    <w:rsid w:val="004B0479"/>
    <w:rsid w:val="004B0F80"/>
    <w:rsid w:val="004B28EC"/>
    <w:rsid w:val="004B29B4"/>
    <w:rsid w:val="004B3E06"/>
    <w:rsid w:val="004B45D1"/>
    <w:rsid w:val="004B46B6"/>
    <w:rsid w:val="004B4F0C"/>
    <w:rsid w:val="004B5F25"/>
    <w:rsid w:val="004B681F"/>
    <w:rsid w:val="004B72F9"/>
    <w:rsid w:val="004B7F53"/>
    <w:rsid w:val="004C03C2"/>
    <w:rsid w:val="004C0CEF"/>
    <w:rsid w:val="004C0D96"/>
    <w:rsid w:val="004C0DAF"/>
    <w:rsid w:val="004C3E25"/>
    <w:rsid w:val="004C40B9"/>
    <w:rsid w:val="004C4F62"/>
    <w:rsid w:val="004C7800"/>
    <w:rsid w:val="004C797C"/>
    <w:rsid w:val="004C7A7E"/>
    <w:rsid w:val="004D0A7C"/>
    <w:rsid w:val="004D0F65"/>
    <w:rsid w:val="004D1E55"/>
    <w:rsid w:val="004D36B2"/>
    <w:rsid w:val="004D3B66"/>
    <w:rsid w:val="004D7BA8"/>
    <w:rsid w:val="004E0BB2"/>
    <w:rsid w:val="004E14F8"/>
    <w:rsid w:val="004E2A3A"/>
    <w:rsid w:val="004E2D93"/>
    <w:rsid w:val="004E2FBF"/>
    <w:rsid w:val="004E355C"/>
    <w:rsid w:val="004E3A72"/>
    <w:rsid w:val="004E3EB2"/>
    <w:rsid w:val="004E55CC"/>
    <w:rsid w:val="004E57B6"/>
    <w:rsid w:val="004E610F"/>
    <w:rsid w:val="004E6810"/>
    <w:rsid w:val="004E6A9F"/>
    <w:rsid w:val="004E6F85"/>
    <w:rsid w:val="004E777F"/>
    <w:rsid w:val="004F047E"/>
    <w:rsid w:val="004F0D8B"/>
    <w:rsid w:val="004F1CE3"/>
    <w:rsid w:val="004F2D8D"/>
    <w:rsid w:val="004F512B"/>
    <w:rsid w:val="004F5361"/>
    <w:rsid w:val="004F61D2"/>
    <w:rsid w:val="004F74DC"/>
    <w:rsid w:val="004F7865"/>
    <w:rsid w:val="004F7889"/>
    <w:rsid w:val="004F7A09"/>
    <w:rsid w:val="004F7B6C"/>
    <w:rsid w:val="0050093C"/>
    <w:rsid w:val="00500B1F"/>
    <w:rsid w:val="00501353"/>
    <w:rsid w:val="0050157D"/>
    <w:rsid w:val="005023C8"/>
    <w:rsid w:val="005026D1"/>
    <w:rsid w:val="00502A9F"/>
    <w:rsid w:val="0050462F"/>
    <w:rsid w:val="005059D5"/>
    <w:rsid w:val="00506A86"/>
    <w:rsid w:val="00507B56"/>
    <w:rsid w:val="00507BF8"/>
    <w:rsid w:val="00510392"/>
    <w:rsid w:val="00511805"/>
    <w:rsid w:val="0051462C"/>
    <w:rsid w:val="0051502E"/>
    <w:rsid w:val="00517260"/>
    <w:rsid w:val="00517557"/>
    <w:rsid w:val="00520EFD"/>
    <w:rsid w:val="0052200C"/>
    <w:rsid w:val="0052226C"/>
    <w:rsid w:val="00525855"/>
    <w:rsid w:val="00525CF6"/>
    <w:rsid w:val="00527C0E"/>
    <w:rsid w:val="00530734"/>
    <w:rsid w:val="0053131B"/>
    <w:rsid w:val="00533C32"/>
    <w:rsid w:val="00533EB3"/>
    <w:rsid w:val="00534D4C"/>
    <w:rsid w:val="00537C99"/>
    <w:rsid w:val="00541785"/>
    <w:rsid w:val="005417A5"/>
    <w:rsid w:val="005436B7"/>
    <w:rsid w:val="00544A29"/>
    <w:rsid w:val="00546181"/>
    <w:rsid w:val="005477F9"/>
    <w:rsid w:val="00550848"/>
    <w:rsid w:val="00550F03"/>
    <w:rsid w:val="00551221"/>
    <w:rsid w:val="0055185D"/>
    <w:rsid w:val="0055266F"/>
    <w:rsid w:val="00554576"/>
    <w:rsid w:val="00554B3D"/>
    <w:rsid w:val="005553B1"/>
    <w:rsid w:val="00555695"/>
    <w:rsid w:val="00556F1C"/>
    <w:rsid w:val="0055707E"/>
    <w:rsid w:val="00563C20"/>
    <w:rsid w:val="005653D7"/>
    <w:rsid w:val="0056798C"/>
    <w:rsid w:val="00567CD6"/>
    <w:rsid w:val="00567DDF"/>
    <w:rsid w:val="00567E57"/>
    <w:rsid w:val="005708C0"/>
    <w:rsid w:val="00570A6F"/>
    <w:rsid w:val="00571829"/>
    <w:rsid w:val="005723CB"/>
    <w:rsid w:val="005736BC"/>
    <w:rsid w:val="005742D6"/>
    <w:rsid w:val="00574B55"/>
    <w:rsid w:val="00575C9D"/>
    <w:rsid w:val="0057681F"/>
    <w:rsid w:val="00576835"/>
    <w:rsid w:val="0057750C"/>
    <w:rsid w:val="00577FF4"/>
    <w:rsid w:val="005809A6"/>
    <w:rsid w:val="00581ED1"/>
    <w:rsid w:val="0058251E"/>
    <w:rsid w:val="00583CD6"/>
    <w:rsid w:val="005840EA"/>
    <w:rsid w:val="00586886"/>
    <w:rsid w:val="00592CD5"/>
    <w:rsid w:val="005941F6"/>
    <w:rsid w:val="00594364"/>
    <w:rsid w:val="00596874"/>
    <w:rsid w:val="00597014"/>
    <w:rsid w:val="005A04F5"/>
    <w:rsid w:val="005A0665"/>
    <w:rsid w:val="005A2096"/>
    <w:rsid w:val="005A56BD"/>
    <w:rsid w:val="005B0264"/>
    <w:rsid w:val="005B1606"/>
    <w:rsid w:val="005B1D18"/>
    <w:rsid w:val="005B1FF1"/>
    <w:rsid w:val="005B2C1A"/>
    <w:rsid w:val="005B4775"/>
    <w:rsid w:val="005B5116"/>
    <w:rsid w:val="005B68A4"/>
    <w:rsid w:val="005B68BB"/>
    <w:rsid w:val="005C00C7"/>
    <w:rsid w:val="005C058D"/>
    <w:rsid w:val="005C0A54"/>
    <w:rsid w:val="005C48A9"/>
    <w:rsid w:val="005C6E9F"/>
    <w:rsid w:val="005C764D"/>
    <w:rsid w:val="005C772E"/>
    <w:rsid w:val="005D0C44"/>
    <w:rsid w:val="005D1568"/>
    <w:rsid w:val="005D2561"/>
    <w:rsid w:val="005D324B"/>
    <w:rsid w:val="005D33E5"/>
    <w:rsid w:val="005D3BA9"/>
    <w:rsid w:val="005D76F6"/>
    <w:rsid w:val="005E05EB"/>
    <w:rsid w:val="005E1E2D"/>
    <w:rsid w:val="005E3155"/>
    <w:rsid w:val="005E44BA"/>
    <w:rsid w:val="005E5347"/>
    <w:rsid w:val="005E648C"/>
    <w:rsid w:val="005E6A80"/>
    <w:rsid w:val="005E750E"/>
    <w:rsid w:val="005F04F9"/>
    <w:rsid w:val="005F31AF"/>
    <w:rsid w:val="005F37C1"/>
    <w:rsid w:val="005F3C27"/>
    <w:rsid w:val="005F408E"/>
    <w:rsid w:val="005F455D"/>
    <w:rsid w:val="005F6DAA"/>
    <w:rsid w:val="00600DDF"/>
    <w:rsid w:val="00600E83"/>
    <w:rsid w:val="00601F09"/>
    <w:rsid w:val="0060482F"/>
    <w:rsid w:val="00606E43"/>
    <w:rsid w:val="00607DCF"/>
    <w:rsid w:val="00610FC7"/>
    <w:rsid w:val="00611FD0"/>
    <w:rsid w:val="0061719D"/>
    <w:rsid w:val="00624C7B"/>
    <w:rsid w:val="0062519D"/>
    <w:rsid w:val="006260B5"/>
    <w:rsid w:val="00627E1E"/>
    <w:rsid w:val="006323C6"/>
    <w:rsid w:val="006361D4"/>
    <w:rsid w:val="00640533"/>
    <w:rsid w:val="00640C33"/>
    <w:rsid w:val="006439F8"/>
    <w:rsid w:val="00643E7A"/>
    <w:rsid w:val="00644189"/>
    <w:rsid w:val="006444D3"/>
    <w:rsid w:val="00646F02"/>
    <w:rsid w:val="006479C9"/>
    <w:rsid w:val="00647FFE"/>
    <w:rsid w:val="006504E0"/>
    <w:rsid w:val="00652B7A"/>
    <w:rsid w:val="00653C31"/>
    <w:rsid w:val="00653E6D"/>
    <w:rsid w:val="0065509B"/>
    <w:rsid w:val="00655B6A"/>
    <w:rsid w:val="0066041D"/>
    <w:rsid w:val="006612DB"/>
    <w:rsid w:val="0066207C"/>
    <w:rsid w:val="006650F2"/>
    <w:rsid w:val="00666C07"/>
    <w:rsid w:val="00670F12"/>
    <w:rsid w:val="00671552"/>
    <w:rsid w:val="006717AA"/>
    <w:rsid w:val="006727A9"/>
    <w:rsid w:val="006737FF"/>
    <w:rsid w:val="00676B19"/>
    <w:rsid w:val="0068050F"/>
    <w:rsid w:val="00680FF8"/>
    <w:rsid w:val="006822A0"/>
    <w:rsid w:val="00683E85"/>
    <w:rsid w:val="006843AB"/>
    <w:rsid w:val="00684433"/>
    <w:rsid w:val="006849F0"/>
    <w:rsid w:val="00685BC8"/>
    <w:rsid w:val="0069149E"/>
    <w:rsid w:val="0069151F"/>
    <w:rsid w:val="00694227"/>
    <w:rsid w:val="00697099"/>
    <w:rsid w:val="006A08CC"/>
    <w:rsid w:val="006A0C76"/>
    <w:rsid w:val="006A2574"/>
    <w:rsid w:val="006A2676"/>
    <w:rsid w:val="006A2A9B"/>
    <w:rsid w:val="006A4248"/>
    <w:rsid w:val="006A46C0"/>
    <w:rsid w:val="006A4F45"/>
    <w:rsid w:val="006A6397"/>
    <w:rsid w:val="006A735F"/>
    <w:rsid w:val="006A7503"/>
    <w:rsid w:val="006B0A8C"/>
    <w:rsid w:val="006B4462"/>
    <w:rsid w:val="006C234E"/>
    <w:rsid w:val="006C3183"/>
    <w:rsid w:val="006C4228"/>
    <w:rsid w:val="006C5645"/>
    <w:rsid w:val="006C7391"/>
    <w:rsid w:val="006D0E83"/>
    <w:rsid w:val="006D1C21"/>
    <w:rsid w:val="006D2BE4"/>
    <w:rsid w:val="006D48BF"/>
    <w:rsid w:val="006D4C61"/>
    <w:rsid w:val="006D5DC7"/>
    <w:rsid w:val="006D673E"/>
    <w:rsid w:val="006D7064"/>
    <w:rsid w:val="006D7604"/>
    <w:rsid w:val="006E0A66"/>
    <w:rsid w:val="006E19B2"/>
    <w:rsid w:val="006E1B30"/>
    <w:rsid w:val="006E205D"/>
    <w:rsid w:val="006E33BB"/>
    <w:rsid w:val="006E49B5"/>
    <w:rsid w:val="006E73FF"/>
    <w:rsid w:val="006E7553"/>
    <w:rsid w:val="006F259E"/>
    <w:rsid w:val="006F2DBE"/>
    <w:rsid w:val="006F36C5"/>
    <w:rsid w:val="006F379E"/>
    <w:rsid w:val="006F49F6"/>
    <w:rsid w:val="006F55DB"/>
    <w:rsid w:val="006F592C"/>
    <w:rsid w:val="006F6950"/>
    <w:rsid w:val="007018ED"/>
    <w:rsid w:val="00701C6F"/>
    <w:rsid w:val="00702287"/>
    <w:rsid w:val="00703065"/>
    <w:rsid w:val="007048F9"/>
    <w:rsid w:val="00704E3C"/>
    <w:rsid w:val="00705A37"/>
    <w:rsid w:val="00706805"/>
    <w:rsid w:val="00706A7F"/>
    <w:rsid w:val="00711096"/>
    <w:rsid w:val="00712739"/>
    <w:rsid w:val="00712E82"/>
    <w:rsid w:val="00713A24"/>
    <w:rsid w:val="00713F6A"/>
    <w:rsid w:val="00714098"/>
    <w:rsid w:val="00714875"/>
    <w:rsid w:val="0071597B"/>
    <w:rsid w:val="00716101"/>
    <w:rsid w:val="007179B4"/>
    <w:rsid w:val="00717D7A"/>
    <w:rsid w:val="007215F7"/>
    <w:rsid w:val="007218EB"/>
    <w:rsid w:val="00721AEF"/>
    <w:rsid w:val="00724708"/>
    <w:rsid w:val="0072518A"/>
    <w:rsid w:val="007251BD"/>
    <w:rsid w:val="00725DFA"/>
    <w:rsid w:val="007278EC"/>
    <w:rsid w:val="00732B95"/>
    <w:rsid w:val="00734889"/>
    <w:rsid w:val="00734AF4"/>
    <w:rsid w:val="00737D2C"/>
    <w:rsid w:val="007409BB"/>
    <w:rsid w:val="00744847"/>
    <w:rsid w:val="0074588A"/>
    <w:rsid w:val="007461D9"/>
    <w:rsid w:val="007472A6"/>
    <w:rsid w:val="00747529"/>
    <w:rsid w:val="007476A0"/>
    <w:rsid w:val="0075085B"/>
    <w:rsid w:val="00751DB1"/>
    <w:rsid w:val="00752701"/>
    <w:rsid w:val="00753131"/>
    <w:rsid w:val="00755F88"/>
    <w:rsid w:val="00756AD5"/>
    <w:rsid w:val="00756CC8"/>
    <w:rsid w:val="00756D8E"/>
    <w:rsid w:val="00757F7D"/>
    <w:rsid w:val="00760463"/>
    <w:rsid w:val="007625CE"/>
    <w:rsid w:val="00762959"/>
    <w:rsid w:val="00765BF6"/>
    <w:rsid w:val="007660BE"/>
    <w:rsid w:val="007675E6"/>
    <w:rsid w:val="007712BC"/>
    <w:rsid w:val="00771FDD"/>
    <w:rsid w:val="00772538"/>
    <w:rsid w:val="00772FBB"/>
    <w:rsid w:val="007740FF"/>
    <w:rsid w:val="00775227"/>
    <w:rsid w:val="007755D0"/>
    <w:rsid w:val="00775667"/>
    <w:rsid w:val="0078021C"/>
    <w:rsid w:val="00780D9B"/>
    <w:rsid w:val="007831E4"/>
    <w:rsid w:val="00783849"/>
    <w:rsid w:val="0078403C"/>
    <w:rsid w:val="00784257"/>
    <w:rsid w:val="00785DD5"/>
    <w:rsid w:val="00785E53"/>
    <w:rsid w:val="0078687F"/>
    <w:rsid w:val="00787871"/>
    <w:rsid w:val="00787BDB"/>
    <w:rsid w:val="00787C0B"/>
    <w:rsid w:val="00790B81"/>
    <w:rsid w:val="00790DC2"/>
    <w:rsid w:val="007912AF"/>
    <w:rsid w:val="00791F6A"/>
    <w:rsid w:val="0079277A"/>
    <w:rsid w:val="00793B96"/>
    <w:rsid w:val="0079588C"/>
    <w:rsid w:val="00797545"/>
    <w:rsid w:val="007A047B"/>
    <w:rsid w:val="007A05CC"/>
    <w:rsid w:val="007A0E04"/>
    <w:rsid w:val="007A2CF7"/>
    <w:rsid w:val="007A2E52"/>
    <w:rsid w:val="007A3D1F"/>
    <w:rsid w:val="007A45F2"/>
    <w:rsid w:val="007A4669"/>
    <w:rsid w:val="007A5012"/>
    <w:rsid w:val="007A5416"/>
    <w:rsid w:val="007A643F"/>
    <w:rsid w:val="007A6A13"/>
    <w:rsid w:val="007A76AF"/>
    <w:rsid w:val="007A7718"/>
    <w:rsid w:val="007A7BDF"/>
    <w:rsid w:val="007B00F3"/>
    <w:rsid w:val="007B1DC3"/>
    <w:rsid w:val="007B2233"/>
    <w:rsid w:val="007B24E0"/>
    <w:rsid w:val="007B329A"/>
    <w:rsid w:val="007B4A92"/>
    <w:rsid w:val="007B5E9E"/>
    <w:rsid w:val="007C005F"/>
    <w:rsid w:val="007C0832"/>
    <w:rsid w:val="007C096A"/>
    <w:rsid w:val="007C0E94"/>
    <w:rsid w:val="007C103F"/>
    <w:rsid w:val="007C248F"/>
    <w:rsid w:val="007C6F78"/>
    <w:rsid w:val="007C70B9"/>
    <w:rsid w:val="007C7800"/>
    <w:rsid w:val="007C7F73"/>
    <w:rsid w:val="007D04DC"/>
    <w:rsid w:val="007D1BC9"/>
    <w:rsid w:val="007D32BE"/>
    <w:rsid w:val="007D45AE"/>
    <w:rsid w:val="007D4B3B"/>
    <w:rsid w:val="007D5CAA"/>
    <w:rsid w:val="007D6936"/>
    <w:rsid w:val="007D76B2"/>
    <w:rsid w:val="007E05CA"/>
    <w:rsid w:val="007E06F7"/>
    <w:rsid w:val="007E3BBB"/>
    <w:rsid w:val="007E4818"/>
    <w:rsid w:val="007E4F8C"/>
    <w:rsid w:val="007E7B5A"/>
    <w:rsid w:val="007E7E99"/>
    <w:rsid w:val="007F1089"/>
    <w:rsid w:val="007F1840"/>
    <w:rsid w:val="007F1979"/>
    <w:rsid w:val="007F2931"/>
    <w:rsid w:val="007F2B51"/>
    <w:rsid w:val="007F42E8"/>
    <w:rsid w:val="007F4E87"/>
    <w:rsid w:val="007F550D"/>
    <w:rsid w:val="007F5A92"/>
    <w:rsid w:val="007F6AD9"/>
    <w:rsid w:val="008009E4"/>
    <w:rsid w:val="00801060"/>
    <w:rsid w:val="008038BA"/>
    <w:rsid w:val="00803C30"/>
    <w:rsid w:val="0080516B"/>
    <w:rsid w:val="0081066E"/>
    <w:rsid w:val="00810A98"/>
    <w:rsid w:val="0081149C"/>
    <w:rsid w:val="00813135"/>
    <w:rsid w:val="00813E97"/>
    <w:rsid w:val="00816528"/>
    <w:rsid w:val="00817FB6"/>
    <w:rsid w:val="008210FC"/>
    <w:rsid w:val="00821831"/>
    <w:rsid w:val="008225B5"/>
    <w:rsid w:val="008235B6"/>
    <w:rsid w:val="00823BC9"/>
    <w:rsid w:val="00824157"/>
    <w:rsid w:val="00824E6A"/>
    <w:rsid w:val="0082625A"/>
    <w:rsid w:val="008278EB"/>
    <w:rsid w:val="0083383F"/>
    <w:rsid w:val="00835D40"/>
    <w:rsid w:val="00836428"/>
    <w:rsid w:val="00840451"/>
    <w:rsid w:val="00841027"/>
    <w:rsid w:val="0084132D"/>
    <w:rsid w:val="00842E21"/>
    <w:rsid w:val="00842F32"/>
    <w:rsid w:val="008437D1"/>
    <w:rsid w:val="008443CC"/>
    <w:rsid w:val="00846819"/>
    <w:rsid w:val="00846D2D"/>
    <w:rsid w:val="008472FE"/>
    <w:rsid w:val="008474A6"/>
    <w:rsid w:val="00847FCC"/>
    <w:rsid w:val="00850E65"/>
    <w:rsid w:val="008511C9"/>
    <w:rsid w:val="008513B6"/>
    <w:rsid w:val="008514A1"/>
    <w:rsid w:val="00853000"/>
    <w:rsid w:val="0085459B"/>
    <w:rsid w:val="00856D36"/>
    <w:rsid w:val="00857C12"/>
    <w:rsid w:val="00857C7A"/>
    <w:rsid w:val="00857EC7"/>
    <w:rsid w:val="008615AF"/>
    <w:rsid w:val="00863608"/>
    <w:rsid w:val="0086377F"/>
    <w:rsid w:val="00863B10"/>
    <w:rsid w:val="00864361"/>
    <w:rsid w:val="00864EEB"/>
    <w:rsid w:val="00865BD8"/>
    <w:rsid w:val="00865C4E"/>
    <w:rsid w:val="00866075"/>
    <w:rsid w:val="008669F8"/>
    <w:rsid w:val="00871142"/>
    <w:rsid w:val="00871AF4"/>
    <w:rsid w:val="00871C40"/>
    <w:rsid w:val="00872258"/>
    <w:rsid w:val="008725DF"/>
    <w:rsid w:val="008726E1"/>
    <w:rsid w:val="008745B7"/>
    <w:rsid w:val="0087464E"/>
    <w:rsid w:val="0087478C"/>
    <w:rsid w:val="00875091"/>
    <w:rsid w:val="008759A1"/>
    <w:rsid w:val="0087673B"/>
    <w:rsid w:val="0087689A"/>
    <w:rsid w:val="00876DE3"/>
    <w:rsid w:val="00877B19"/>
    <w:rsid w:val="0088035F"/>
    <w:rsid w:val="0088052D"/>
    <w:rsid w:val="00880748"/>
    <w:rsid w:val="00881B3D"/>
    <w:rsid w:val="008824AA"/>
    <w:rsid w:val="00882874"/>
    <w:rsid w:val="00891662"/>
    <w:rsid w:val="00891C9F"/>
    <w:rsid w:val="00892B4E"/>
    <w:rsid w:val="00893EA0"/>
    <w:rsid w:val="00894359"/>
    <w:rsid w:val="008946AA"/>
    <w:rsid w:val="00896D3F"/>
    <w:rsid w:val="00896F21"/>
    <w:rsid w:val="00897DC3"/>
    <w:rsid w:val="008A16D3"/>
    <w:rsid w:val="008A2ADA"/>
    <w:rsid w:val="008A3828"/>
    <w:rsid w:val="008A3B59"/>
    <w:rsid w:val="008A4228"/>
    <w:rsid w:val="008A59F4"/>
    <w:rsid w:val="008A6B1B"/>
    <w:rsid w:val="008B0793"/>
    <w:rsid w:val="008B1FA4"/>
    <w:rsid w:val="008B6234"/>
    <w:rsid w:val="008B677E"/>
    <w:rsid w:val="008B730B"/>
    <w:rsid w:val="008B7641"/>
    <w:rsid w:val="008C0DA1"/>
    <w:rsid w:val="008C1DEF"/>
    <w:rsid w:val="008C286E"/>
    <w:rsid w:val="008C2878"/>
    <w:rsid w:val="008C316F"/>
    <w:rsid w:val="008C343A"/>
    <w:rsid w:val="008C3D55"/>
    <w:rsid w:val="008C50DF"/>
    <w:rsid w:val="008C5695"/>
    <w:rsid w:val="008C667D"/>
    <w:rsid w:val="008D2ED6"/>
    <w:rsid w:val="008D3227"/>
    <w:rsid w:val="008D3F42"/>
    <w:rsid w:val="008D4FB7"/>
    <w:rsid w:val="008D6932"/>
    <w:rsid w:val="008D73DA"/>
    <w:rsid w:val="008E23AC"/>
    <w:rsid w:val="008E24C9"/>
    <w:rsid w:val="008E413B"/>
    <w:rsid w:val="008F0EEE"/>
    <w:rsid w:val="008F522F"/>
    <w:rsid w:val="008F5C5A"/>
    <w:rsid w:val="008F5D3D"/>
    <w:rsid w:val="008F6A00"/>
    <w:rsid w:val="008F74DF"/>
    <w:rsid w:val="00900C8C"/>
    <w:rsid w:val="00900FD2"/>
    <w:rsid w:val="009012C4"/>
    <w:rsid w:val="009025AC"/>
    <w:rsid w:val="009027DA"/>
    <w:rsid w:val="009036D0"/>
    <w:rsid w:val="009037E2"/>
    <w:rsid w:val="0090571E"/>
    <w:rsid w:val="00905944"/>
    <w:rsid w:val="00905CC2"/>
    <w:rsid w:val="00906AD5"/>
    <w:rsid w:val="00907F81"/>
    <w:rsid w:val="00910332"/>
    <w:rsid w:val="00911AE5"/>
    <w:rsid w:val="00911DBA"/>
    <w:rsid w:val="00914173"/>
    <w:rsid w:val="00915759"/>
    <w:rsid w:val="009157FD"/>
    <w:rsid w:val="00915AD6"/>
    <w:rsid w:val="00915FC7"/>
    <w:rsid w:val="00916266"/>
    <w:rsid w:val="00920689"/>
    <w:rsid w:val="00920ED4"/>
    <w:rsid w:val="00921B39"/>
    <w:rsid w:val="009229AA"/>
    <w:rsid w:val="0092336F"/>
    <w:rsid w:val="00923B5F"/>
    <w:rsid w:val="00924E31"/>
    <w:rsid w:val="00925032"/>
    <w:rsid w:val="00925941"/>
    <w:rsid w:val="009265F3"/>
    <w:rsid w:val="00926FB5"/>
    <w:rsid w:val="00927EBC"/>
    <w:rsid w:val="00930031"/>
    <w:rsid w:val="009311EA"/>
    <w:rsid w:val="00933143"/>
    <w:rsid w:val="00933244"/>
    <w:rsid w:val="009336F3"/>
    <w:rsid w:val="00935A0B"/>
    <w:rsid w:val="00935D0A"/>
    <w:rsid w:val="00935D7F"/>
    <w:rsid w:val="00935ED1"/>
    <w:rsid w:val="00936557"/>
    <w:rsid w:val="0094010A"/>
    <w:rsid w:val="00940554"/>
    <w:rsid w:val="009415D8"/>
    <w:rsid w:val="009424CD"/>
    <w:rsid w:val="0094590C"/>
    <w:rsid w:val="00946142"/>
    <w:rsid w:val="0094777D"/>
    <w:rsid w:val="0095072B"/>
    <w:rsid w:val="009512A1"/>
    <w:rsid w:val="00951387"/>
    <w:rsid w:val="00953C57"/>
    <w:rsid w:val="009542EB"/>
    <w:rsid w:val="0095501C"/>
    <w:rsid w:val="009559EE"/>
    <w:rsid w:val="00956954"/>
    <w:rsid w:val="009612CE"/>
    <w:rsid w:val="009616A8"/>
    <w:rsid w:val="00961F0E"/>
    <w:rsid w:val="00963090"/>
    <w:rsid w:val="009634C7"/>
    <w:rsid w:val="00963770"/>
    <w:rsid w:val="0096453F"/>
    <w:rsid w:val="00966310"/>
    <w:rsid w:val="00970F5A"/>
    <w:rsid w:val="009714E3"/>
    <w:rsid w:val="009721D0"/>
    <w:rsid w:val="009725E6"/>
    <w:rsid w:val="00976E04"/>
    <w:rsid w:val="00976EEA"/>
    <w:rsid w:val="0098100B"/>
    <w:rsid w:val="0098290A"/>
    <w:rsid w:val="00982EB9"/>
    <w:rsid w:val="00983167"/>
    <w:rsid w:val="0098402A"/>
    <w:rsid w:val="00984127"/>
    <w:rsid w:val="00984849"/>
    <w:rsid w:val="0098778B"/>
    <w:rsid w:val="00987968"/>
    <w:rsid w:val="00987AF7"/>
    <w:rsid w:val="0099105E"/>
    <w:rsid w:val="00992F32"/>
    <w:rsid w:val="00996F53"/>
    <w:rsid w:val="0099713F"/>
    <w:rsid w:val="0099745E"/>
    <w:rsid w:val="00997719"/>
    <w:rsid w:val="00997735"/>
    <w:rsid w:val="00997DC0"/>
    <w:rsid w:val="009A04C6"/>
    <w:rsid w:val="009A065F"/>
    <w:rsid w:val="009A07A7"/>
    <w:rsid w:val="009A15B5"/>
    <w:rsid w:val="009A18C3"/>
    <w:rsid w:val="009A2D0F"/>
    <w:rsid w:val="009A39D5"/>
    <w:rsid w:val="009A428E"/>
    <w:rsid w:val="009A4BD9"/>
    <w:rsid w:val="009A54B8"/>
    <w:rsid w:val="009A5713"/>
    <w:rsid w:val="009A791F"/>
    <w:rsid w:val="009B1E6B"/>
    <w:rsid w:val="009B378F"/>
    <w:rsid w:val="009B4862"/>
    <w:rsid w:val="009B559A"/>
    <w:rsid w:val="009B6707"/>
    <w:rsid w:val="009B6749"/>
    <w:rsid w:val="009C04B0"/>
    <w:rsid w:val="009C3047"/>
    <w:rsid w:val="009C50FE"/>
    <w:rsid w:val="009C51D4"/>
    <w:rsid w:val="009C5773"/>
    <w:rsid w:val="009C5B2C"/>
    <w:rsid w:val="009C6843"/>
    <w:rsid w:val="009C7DCB"/>
    <w:rsid w:val="009D0A0A"/>
    <w:rsid w:val="009D0BA2"/>
    <w:rsid w:val="009D14F8"/>
    <w:rsid w:val="009D16BD"/>
    <w:rsid w:val="009D1796"/>
    <w:rsid w:val="009D2378"/>
    <w:rsid w:val="009D2C3E"/>
    <w:rsid w:val="009D424D"/>
    <w:rsid w:val="009D562B"/>
    <w:rsid w:val="009E21A0"/>
    <w:rsid w:val="009E345E"/>
    <w:rsid w:val="009E3B91"/>
    <w:rsid w:val="009E4956"/>
    <w:rsid w:val="009E4F0E"/>
    <w:rsid w:val="009E4F6E"/>
    <w:rsid w:val="009E7D60"/>
    <w:rsid w:val="009F0E96"/>
    <w:rsid w:val="009F10F4"/>
    <w:rsid w:val="009F1714"/>
    <w:rsid w:val="009F1932"/>
    <w:rsid w:val="009F238A"/>
    <w:rsid w:val="009F5885"/>
    <w:rsid w:val="009F616B"/>
    <w:rsid w:val="00A00185"/>
    <w:rsid w:val="00A00A16"/>
    <w:rsid w:val="00A01496"/>
    <w:rsid w:val="00A03705"/>
    <w:rsid w:val="00A04D65"/>
    <w:rsid w:val="00A05EC2"/>
    <w:rsid w:val="00A066A9"/>
    <w:rsid w:val="00A07702"/>
    <w:rsid w:val="00A07BB9"/>
    <w:rsid w:val="00A10FBC"/>
    <w:rsid w:val="00A11012"/>
    <w:rsid w:val="00A11A95"/>
    <w:rsid w:val="00A11E01"/>
    <w:rsid w:val="00A11EEC"/>
    <w:rsid w:val="00A14736"/>
    <w:rsid w:val="00A15E04"/>
    <w:rsid w:val="00A20EED"/>
    <w:rsid w:val="00A21317"/>
    <w:rsid w:val="00A22861"/>
    <w:rsid w:val="00A229A5"/>
    <w:rsid w:val="00A2533F"/>
    <w:rsid w:val="00A25952"/>
    <w:rsid w:val="00A25CE8"/>
    <w:rsid w:val="00A25DDA"/>
    <w:rsid w:val="00A26463"/>
    <w:rsid w:val="00A3162D"/>
    <w:rsid w:val="00A3277C"/>
    <w:rsid w:val="00A34B3E"/>
    <w:rsid w:val="00A34F07"/>
    <w:rsid w:val="00A37BA4"/>
    <w:rsid w:val="00A4039C"/>
    <w:rsid w:val="00A40BDA"/>
    <w:rsid w:val="00A41C4C"/>
    <w:rsid w:val="00A422EC"/>
    <w:rsid w:val="00A44321"/>
    <w:rsid w:val="00A45C59"/>
    <w:rsid w:val="00A45CAF"/>
    <w:rsid w:val="00A46E12"/>
    <w:rsid w:val="00A54FB5"/>
    <w:rsid w:val="00A55859"/>
    <w:rsid w:val="00A55E43"/>
    <w:rsid w:val="00A57A99"/>
    <w:rsid w:val="00A57EDA"/>
    <w:rsid w:val="00A60B60"/>
    <w:rsid w:val="00A60F18"/>
    <w:rsid w:val="00A636ED"/>
    <w:rsid w:val="00A63FE2"/>
    <w:rsid w:val="00A640BB"/>
    <w:rsid w:val="00A65273"/>
    <w:rsid w:val="00A65674"/>
    <w:rsid w:val="00A65B39"/>
    <w:rsid w:val="00A72EDF"/>
    <w:rsid w:val="00A7498A"/>
    <w:rsid w:val="00A74E0E"/>
    <w:rsid w:val="00A74E43"/>
    <w:rsid w:val="00A75733"/>
    <w:rsid w:val="00A76682"/>
    <w:rsid w:val="00A76732"/>
    <w:rsid w:val="00A80F26"/>
    <w:rsid w:val="00A80FA2"/>
    <w:rsid w:val="00A8154B"/>
    <w:rsid w:val="00A82A4F"/>
    <w:rsid w:val="00A82EB7"/>
    <w:rsid w:val="00A874B6"/>
    <w:rsid w:val="00A87940"/>
    <w:rsid w:val="00A92B4C"/>
    <w:rsid w:val="00A93487"/>
    <w:rsid w:val="00A93DB2"/>
    <w:rsid w:val="00A93FCF"/>
    <w:rsid w:val="00A95740"/>
    <w:rsid w:val="00A95EB1"/>
    <w:rsid w:val="00A962A7"/>
    <w:rsid w:val="00A972A7"/>
    <w:rsid w:val="00A97CCA"/>
    <w:rsid w:val="00AA196D"/>
    <w:rsid w:val="00AA2F9E"/>
    <w:rsid w:val="00AA3B67"/>
    <w:rsid w:val="00AA425D"/>
    <w:rsid w:val="00AA4438"/>
    <w:rsid w:val="00AA613C"/>
    <w:rsid w:val="00AA6A2B"/>
    <w:rsid w:val="00AA6DF1"/>
    <w:rsid w:val="00AA7AB8"/>
    <w:rsid w:val="00AB0DE4"/>
    <w:rsid w:val="00AB2491"/>
    <w:rsid w:val="00AB323A"/>
    <w:rsid w:val="00AB3776"/>
    <w:rsid w:val="00AB5E18"/>
    <w:rsid w:val="00AB7BAB"/>
    <w:rsid w:val="00AC022B"/>
    <w:rsid w:val="00AC1662"/>
    <w:rsid w:val="00AC23C1"/>
    <w:rsid w:val="00AC3B8A"/>
    <w:rsid w:val="00AC49DC"/>
    <w:rsid w:val="00AC4FD9"/>
    <w:rsid w:val="00AC5332"/>
    <w:rsid w:val="00AC58B4"/>
    <w:rsid w:val="00AD2996"/>
    <w:rsid w:val="00AD3A59"/>
    <w:rsid w:val="00AD3F87"/>
    <w:rsid w:val="00AD4928"/>
    <w:rsid w:val="00AD51D7"/>
    <w:rsid w:val="00AD5B6C"/>
    <w:rsid w:val="00AD660B"/>
    <w:rsid w:val="00AD75B2"/>
    <w:rsid w:val="00AD7A4C"/>
    <w:rsid w:val="00AD7D7B"/>
    <w:rsid w:val="00AE1B62"/>
    <w:rsid w:val="00AE2B2F"/>
    <w:rsid w:val="00AE3601"/>
    <w:rsid w:val="00AE415A"/>
    <w:rsid w:val="00AE5573"/>
    <w:rsid w:val="00AE55D8"/>
    <w:rsid w:val="00AE5CE2"/>
    <w:rsid w:val="00AE6F94"/>
    <w:rsid w:val="00AE7EF1"/>
    <w:rsid w:val="00AF1D8A"/>
    <w:rsid w:val="00AF2768"/>
    <w:rsid w:val="00AF2E21"/>
    <w:rsid w:val="00AF496C"/>
    <w:rsid w:val="00B025A0"/>
    <w:rsid w:val="00B02BF7"/>
    <w:rsid w:val="00B03A77"/>
    <w:rsid w:val="00B047DA"/>
    <w:rsid w:val="00B04D73"/>
    <w:rsid w:val="00B0741D"/>
    <w:rsid w:val="00B076CC"/>
    <w:rsid w:val="00B07BC1"/>
    <w:rsid w:val="00B07E95"/>
    <w:rsid w:val="00B1143E"/>
    <w:rsid w:val="00B119EA"/>
    <w:rsid w:val="00B12BE3"/>
    <w:rsid w:val="00B13A7C"/>
    <w:rsid w:val="00B14038"/>
    <w:rsid w:val="00B14338"/>
    <w:rsid w:val="00B158E1"/>
    <w:rsid w:val="00B15A71"/>
    <w:rsid w:val="00B17AE0"/>
    <w:rsid w:val="00B20BDF"/>
    <w:rsid w:val="00B20E11"/>
    <w:rsid w:val="00B22070"/>
    <w:rsid w:val="00B22573"/>
    <w:rsid w:val="00B23069"/>
    <w:rsid w:val="00B23B37"/>
    <w:rsid w:val="00B27388"/>
    <w:rsid w:val="00B27A6A"/>
    <w:rsid w:val="00B3070C"/>
    <w:rsid w:val="00B30A57"/>
    <w:rsid w:val="00B3291A"/>
    <w:rsid w:val="00B32D0F"/>
    <w:rsid w:val="00B33ED6"/>
    <w:rsid w:val="00B34A47"/>
    <w:rsid w:val="00B34A94"/>
    <w:rsid w:val="00B367E3"/>
    <w:rsid w:val="00B41A8F"/>
    <w:rsid w:val="00B4280A"/>
    <w:rsid w:val="00B4331A"/>
    <w:rsid w:val="00B5145C"/>
    <w:rsid w:val="00B52D93"/>
    <w:rsid w:val="00B55FED"/>
    <w:rsid w:val="00B6443F"/>
    <w:rsid w:val="00B66728"/>
    <w:rsid w:val="00B67A5B"/>
    <w:rsid w:val="00B67C51"/>
    <w:rsid w:val="00B67C63"/>
    <w:rsid w:val="00B714FE"/>
    <w:rsid w:val="00B74A20"/>
    <w:rsid w:val="00B75ACA"/>
    <w:rsid w:val="00B76335"/>
    <w:rsid w:val="00B80E46"/>
    <w:rsid w:val="00B814B2"/>
    <w:rsid w:val="00B816CD"/>
    <w:rsid w:val="00B81D0C"/>
    <w:rsid w:val="00B834CF"/>
    <w:rsid w:val="00B835D4"/>
    <w:rsid w:val="00B83838"/>
    <w:rsid w:val="00B84289"/>
    <w:rsid w:val="00B87C5B"/>
    <w:rsid w:val="00B87EDE"/>
    <w:rsid w:val="00B911C5"/>
    <w:rsid w:val="00B9260E"/>
    <w:rsid w:val="00B93E75"/>
    <w:rsid w:val="00B956D1"/>
    <w:rsid w:val="00BA0E96"/>
    <w:rsid w:val="00BA146D"/>
    <w:rsid w:val="00BA1AC1"/>
    <w:rsid w:val="00BA3A1F"/>
    <w:rsid w:val="00BA41B5"/>
    <w:rsid w:val="00BA4A3A"/>
    <w:rsid w:val="00BA530E"/>
    <w:rsid w:val="00BA5882"/>
    <w:rsid w:val="00BA71CF"/>
    <w:rsid w:val="00BB0929"/>
    <w:rsid w:val="00BB11F7"/>
    <w:rsid w:val="00BB398E"/>
    <w:rsid w:val="00BB71AE"/>
    <w:rsid w:val="00BB744E"/>
    <w:rsid w:val="00BB7EC0"/>
    <w:rsid w:val="00BC2F53"/>
    <w:rsid w:val="00BC354E"/>
    <w:rsid w:val="00BC54FF"/>
    <w:rsid w:val="00BC74DC"/>
    <w:rsid w:val="00BD04BF"/>
    <w:rsid w:val="00BD3883"/>
    <w:rsid w:val="00BD454A"/>
    <w:rsid w:val="00BD6A95"/>
    <w:rsid w:val="00BE30E6"/>
    <w:rsid w:val="00BE3C6D"/>
    <w:rsid w:val="00BE4D6E"/>
    <w:rsid w:val="00BE6147"/>
    <w:rsid w:val="00BE7D3C"/>
    <w:rsid w:val="00BE7FF5"/>
    <w:rsid w:val="00BF0C9B"/>
    <w:rsid w:val="00BF1A69"/>
    <w:rsid w:val="00BF2ABD"/>
    <w:rsid w:val="00BF5415"/>
    <w:rsid w:val="00C012D4"/>
    <w:rsid w:val="00C01431"/>
    <w:rsid w:val="00C01EB9"/>
    <w:rsid w:val="00C01EC3"/>
    <w:rsid w:val="00C0404B"/>
    <w:rsid w:val="00C04389"/>
    <w:rsid w:val="00C06D83"/>
    <w:rsid w:val="00C075DC"/>
    <w:rsid w:val="00C10E1B"/>
    <w:rsid w:val="00C1276A"/>
    <w:rsid w:val="00C13143"/>
    <w:rsid w:val="00C13ADB"/>
    <w:rsid w:val="00C1458B"/>
    <w:rsid w:val="00C16034"/>
    <w:rsid w:val="00C1640F"/>
    <w:rsid w:val="00C16B69"/>
    <w:rsid w:val="00C22F64"/>
    <w:rsid w:val="00C2355A"/>
    <w:rsid w:val="00C23570"/>
    <w:rsid w:val="00C23B9B"/>
    <w:rsid w:val="00C23E7E"/>
    <w:rsid w:val="00C24161"/>
    <w:rsid w:val="00C24763"/>
    <w:rsid w:val="00C2489D"/>
    <w:rsid w:val="00C248E6"/>
    <w:rsid w:val="00C24EAA"/>
    <w:rsid w:val="00C257E6"/>
    <w:rsid w:val="00C263D7"/>
    <w:rsid w:val="00C26484"/>
    <w:rsid w:val="00C27B0D"/>
    <w:rsid w:val="00C31F50"/>
    <w:rsid w:val="00C32AF0"/>
    <w:rsid w:val="00C3359E"/>
    <w:rsid w:val="00C35D82"/>
    <w:rsid w:val="00C37C8C"/>
    <w:rsid w:val="00C41727"/>
    <w:rsid w:val="00C41DAB"/>
    <w:rsid w:val="00C43CF0"/>
    <w:rsid w:val="00C4531C"/>
    <w:rsid w:val="00C478E1"/>
    <w:rsid w:val="00C52FC6"/>
    <w:rsid w:val="00C5341A"/>
    <w:rsid w:val="00C53BD1"/>
    <w:rsid w:val="00C5533E"/>
    <w:rsid w:val="00C55ECA"/>
    <w:rsid w:val="00C56FCB"/>
    <w:rsid w:val="00C60AD7"/>
    <w:rsid w:val="00C60D3C"/>
    <w:rsid w:val="00C61686"/>
    <w:rsid w:val="00C62952"/>
    <w:rsid w:val="00C63649"/>
    <w:rsid w:val="00C63DE0"/>
    <w:rsid w:val="00C65B09"/>
    <w:rsid w:val="00C67985"/>
    <w:rsid w:val="00C711C7"/>
    <w:rsid w:val="00C713D9"/>
    <w:rsid w:val="00C71E9E"/>
    <w:rsid w:val="00C7281C"/>
    <w:rsid w:val="00C72B29"/>
    <w:rsid w:val="00C73946"/>
    <w:rsid w:val="00C76306"/>
    <w:rsid w:val="00C763E4"/>
    <w:rsid w:val="00C773A1"/>
    <w:rsid w:val="00C77413"/>
    <w:rsid w:val="00C77578"/>
    <w:rsid w:val="00C80A28"/>
    <w:rsid w:val="00C81EBF"/>
    <w:rsid w:val="00C820BB"/>
    <w:rsid w:val="00C825CE"/>
    <w:rsid w:val="00C82E94"/>
    <w:rsid w:val="00C84A7A"/>
    <w:rsid w:val="00C85C72"/>
    <w:rsid w:val="00C85F5D"/>
    <w:rsid w:val="00C86605"/>
    <w:rsid w:val="00C86A0E"/>
    <w:rsid w:val="00C86B5A"/>
    <w:rsid w:val="00C875A0"/>
    <w:rsid w:val="00C87901"/>
    <w:rsid w:val="00C93EEE"/>
    <w:rsid w:val="00C9559A"/>
    <w:rsid w:val="00C96F86"/>
    <w:rsid w:val="00C971FD"/>
    <w:rsid w:val="00CA31DF"/>
    <w:rsid w:val="00CA4A96"/>
    <w:rsid w:val="00CA5ED4"/>
    <w:rsid w:val="00CA6427"/>
    <w:rsid w:val="00CA7A2B"/>
    <w:rsid w:val="00CB14BA"/>
    <w:rsid w:val="00CB1767"/>
    <w:rsid w:val="00CB1BF9"/>
    <w:rsid w:val="00CB2268"/>
    <w:rsid w:val="00CB22BE"/>
    <w:rsid w:val="00CB359C"/>
    <w:rsid w:val="00CB5112"/>
    <w:rsid w:val="00CB594D"/>
    <w:rsid w:val="00CB7F03"/>
    <w:rsid w:val="00CC0F26"/>
    <w:rsid w:val="00CC159D"/>
    <w:rsid w:val="00CC2635"/>
    <w:rsid w:val="00CC3369"/>
    <w:rsid w:val="00CC533B"/>
    <w:rsid w:val="00CD0A85"/>
    <w:rsid w:val="00CD0B12"/>
    <w:rsid w:val="00CD116B"/>
    <w:rsid w:val="00CD1239"/>
    <w:rsid w:val="00CD2751"/>
    <w:rsid w:val="00CD32EF"/>
    <w:rsid w:val="00CD3487"/>
    <w:rsid w:val="00CD37EB"/>
    <w:rsid w:val="00CD389C"/>
    <w:rsid w:val="00CD4373"/>
    <w:rsid w:val="00CD5B81"/>
    <w:rsid w:val="00CD5F73"/>
    <w:rsid w:val="00CD69F0"/>
    <w:rsid w:val="00CD76B1"/>
    <w:rsid w:val="00CD7881"/>
    <w:rsid w:val="00CD7DF7"/>
    <w:rsid w:val="00CE0E12"/>
    <w:rsid w:val="00CE1A66"/>
    <w:rsid w:val="00CE3668"/>
    <w:rsid w:val="00CE409D"/>
    <w:rsid w:val="00CE7194"/>
    <w:rsid w:val="00CE7499"/>
    <w:rsid w:val="00CF0048"/>
    <w:rsid w:val="00CF07BD"/>
    <w:rsid w:val="00CF2BD6"/>
    <w:rsid w:val="00CF2C73"/>
    <w:rsid w:val="00CF326F"/>
    <w:rsid w:val="00CF376F"/>
    <w:rsid w:val="00CF4242"/>
    <w:rsid w:val="00CF425F"/>
    <w:rsid w:val="00CF6B97"/>
    <w:rsid w:val="00CF77D9"/>
    <w:rsid w:val="00D00926"/>
    <w:rsid w:val="00D00DB9"/>
    <w:rsid w:val="00D019AB"/>
    <w:rsid w:val="00D02682"/>
    <w:rsid w:val="00D04431"/>
    <w:rsid w:val="00D059A8"/>
    <w:rsid w:val="00D05C8F"/>
    <w:rsid w:val="00D07B3F"/>
    <w:rsid w:val="00D1013F"/>
    <w:rsid w:val="00D1055F"/>
    <w:rsid w:val="00D11B65"/>
    <w:rsid w:val="00D13CA9"/>
    <w:rsid w:val="00D15560"/>
    <w:rsid w:val="00D15A48"/>
    <w:rsid w:val="00D16ADF"/>
    <w:rsid w:val="00D2006D"/>
    <w:rsid w:val="00D21585"/>
    <w:rsid w:val="00D2194E"/>
    <w:rsid w:val="00D22641"/>
    <w:rsid w:val="00D22D8F"/>
    <w:rsid w:val="00D23E7A"/>
    <w:rsid w:val="00D242AA"/>
    <w:rsid w:val="00D24C25"/>
    <w:rsid w:val="00D25189"/>
    <w:rsid w:val="00D27AAD"/>
    <w:rsid w:val="00D27BCA"/>
    <w:rsid w:val="00D27D4E"/>
    <w:rsid w:val="00D3235C"/>
    <w:rsid w:val="00D326D9"/>
    <w:rsid w:val="00D32AC3"/>
    <w:rsid w:val="00D340CC"/>
    <w:rsid w:val="00D34A46"/>
    <w:rsid w:val="00D3611C"/>
    <w:rsid w:val="00D3697A"/>
    <w:rsid w:val="00D36BB9"/>
    <w:rsid w:val="00D370F3"/>
    <w:rsid w:val="00D40DAD"/>
    <w:rsid w:val="00D4202C"/>
    <w:rsid w:val="00D4339D"/>
    <w:rsid w:val="00D4396C"/>
    <w:rsid w:val="00D448B7"/>
    <w:rsid w:val="00D44ED7"/>
    <w:rsid w:val="00D4532B"/>
    <w:rsid w:val="00D455FA"/>
    <w:rsid w:val="00D465DF"/>
    <w:rsid w:val="00D472D0"/>
    <w:rsid w:val="00D50A55"/>
    <w:rsid w:val="00D50BA5"/>
    <w:rsid w:val="00D50CFA"/>
    <w:rsid w:val="00D51EB3"/>
    <w:rsid w:val="00D53018"/>
    <w:rsid w:val="00D536E4"/>
    <w:rsid w:val="00D537B2"/>
    <w:rsid w:val="00D5523C"/>
    <w:rsid w:val="00D56F5E"/>
    <w:rsid w:val="00D605F2"/>
    <w:rsid w:val="00D609DF"/>
    <w:rsid w:val="00D61189"/>
    <w:rsid w:val="00D620E9"/>
    <w:rsid w:val="00D62427"/>
    <w:rsid w:val="00D62AEE"/>
    <w:rsid w:val="00D64FB3"/>
    <w:rsid w:val="00D65C33"/>
    <w:rsid w:val="00D66DE5"/>
    <w:rsid w:val="00D67718"/>
    <w:rsid w:val="00D67FFA"/>
    <w:rsid w:val="00D724A8"/>
    <w:rsid w:val="00D7265C"/>
    <w:rsid w:val="00D73919"/>
    <w:rsid w:val="00D740DB"/>
    <w:rsid w:val="00D745EB"/>
    <w:rsid w:val="00D74685"/>
    <w:rsid w:val="00D76B19"/>
    <w:rsid w:val="00D777A1"/>
    <w:rsid w:val="00D7787B"/>
    <w:rsid w:val="00D77BBA"/>
    <w:rsid w:val="00D808E8"/>
    <w:rsid w:val="00D80D84"/>
    <w:rsid w:val="00D81FB4"/>
    <w:rsid w:val="00D8237F"/>
    <w:rsid w:val="00D8290B"/>
    <w:rsid w:val="00D8553F"/>
    <w:rsid w:val="00D85738"/>
    <w:rsid w:val="00D86EB5"/>
    <w:rsid w:val="00D929E7"/>
    <w:rsid w:val="00D93915"/>
    <w:rsid w:val="00D95BF1"/>
    <w:rsid w:val="00DA0415"/>
    <w:rsid w:val="00DA0F7F"/>
    <w:rsid w:val="00DA1D71"/>
    <w:rsid w:val="00DA2189"/>
    <w:rsid w:val="00DA23CD"/>
    <w:rsid w:val="00DA2F7B"/>
    <w:rsid w:val="00DA3887"/>
    <w:rsid w:val="00DA40C6"/>
    <w:rsid w:val="00DA4882"/>
    <w:rsid w:val="00DA4981"/>
    <w:rsid w:val="00DA550D"/>
    <w:rsid w:val="00DA5643"/>
    <w:rsid w:val="00DA7DA7"/>
    <w:rsid w:val="00DB11C7"/>
    <w:rsid w:val="00DB1DF3"/>
    <w:rsid w:val="00DB3326"/>
    <w:rsid w:val="00DB4940"/>
    <w:rsid w:val="00DB58E0"/>
    <w:rsid w:val="00DB6C76"/>
    <w:rsid w:val="00DB7827"/>
    <w:rsid w:val="00DB7C03"/>
    <w:rsid w:val="00DC183F"/>
    <w:rsid w:val="00DC1CFC"/>
    <w:rsid w:val="00DC230B"/>
    <w:rsid w:val="00DC2457"/>
    <w:rsid w:val="00DC272C"/>
    <w:rsid w:val="00DC3AF3"/>
    <w:rsid w:val="00DC5092"/>
    <w:rsid w:val="00DC5E84"/>
    <w:rsid w:val="00DC60D4"/>
    <w:rsid w:val="00DC674A"/>
    <w:rsid w:val="00DD0495"/>
    <w:rsid w:val="00DD05DF"/>
    <w:rsid w:val="00DD11D4"/>
    <w:rsid w:val="00DD1729"/>
    <w:rsid w:val="00DD2767"/>
    <w:rsid w:val="00DD28DA"/>
    <w:rsid w:val="00DD629C"/>
    <w:rsid w:val="00DE018E"/>
    <w:rsid w:val="00DE135C"/>
    <w:rsid w:val="00DE2669"/>
    <w:rsid w:val="00DE27B0"/>
    <w:rsid w:val="00DE2EA9"/>
    <w:rsid w:val="00DE3F76"/>
    <w:rsid w:val="00DE4A44"/>
    <w:rsid w:val="00DE56CB"/>
    <w:rsid w:val="00DE6B56"/>
    <w:rsid w:val="00DE7229"/>
    <w:rsid w:val="00DE7512"/>
    <w:rsid w:val="00DF15DF"/>
    <w:rsid w:val="00DF2520"/>
    <w:rsid w:val="00DF2C40"/>
    <w:rsid w:val="00DF3499"/>
    <w:rsid w:val="00DF5585"/>
    <w:rsid w:val="00DF56EA"/>
    <w:rsid w:val="00DF6086"/>
    <w:rsid w:val="00DF6D7A"/>
    <w:rsid w:val="00DF6EA2"/>
    <w:rsid w:val="00E00336"/>
    <w:rsid w:val="00E0124B"/>
    <w:rsid w:val="00E01ABF"/>
    <w:rsid w:val="00E03B15"/>
    <w:rsid w:val="00E03D4D"/>
    <w:rsid w:val="00E05611"/>
    <w:rsid w:val="00E0719C"/>
    <w:rsid w:val="00E07678"/>
    <w:rsid w:val="00E07960"/>
    <w:rsid w:val="00E101DE"/>
    <w:rsid w:val="00E12262"/>
    <w:rsid w:val="00E12327"/>
    <w:rsid w:val="00E13508"/>
    <w:rsid w:val="00E1360A"/>
    <w:rsid w:val="00E14EB1"/>
    <w:rsid w:val="00E15424"/>
    <w:rsid w:val="00E15732"/>
    <w:rsid w:val="00E168ED"/>
    <w:rsid w:val="00E16DFE"/>
    <w:rsid w:val="00E20595"/>
    <w:rsid w:val="00E20A82"/>
    <w:rsid w:val="00E20B35"/>
    <w:rsid w:val="00E20F8F"/>
    <w:rsid w:val="00E2150F"/>
    <w:rsid w:val="00E23459"/>
    <w:rsid w:val="00E25A82"/>
    <w:rsid w:val="00E265AF"/>
    <w:rsid w:val="00E26F70"/>
    <w:rsid w:val="00E278B0"/>
    <w:rsid w:val="00E27C61"/>
    <w:rsid w:val="00E30BD6"/>
    <w:rsid w:val="00E30C31"/>
    <w:rsid w:val="00E3141E"/>
    <w:rsid w:val="00E329C4"/>
    <w:rsid w:val="00E34E39"/>
    <w:rsid w:val="00E356C6"/>
    <w:rsid w:val="00E35784"/>
    <w:rsid w:val="00E379F2"/>
    <w:rsid w:val="00E40117"/>
    <w:rsid w:val="00E40585"/>
    <w:rsid w:val="00E423F4"/>
    <w:rsid w:val="00E440A0"/>
    <w:rsid w:val="00E47179"/>
    <w:rsid w:val="00E476EB"/>
    <w:rsid w:val="00E51807"/>
    <w:rsid w:val="00E52325"/>
    <w:rsid w:val="00E5382C"/>
    <w:rsid w:val="00E53B8C"/>
    <w:rsid w:val="00E5482E"/>
    <w:rsid w:val="00E55EA6"/>
    <w:rsid w:val="00E5673E"/>
    <w:rsid w:val="00E56CAF"/>
    <w:rsid w:val="00E61244"/>
    <w:rsid w:val="00E62F21"/>
    <w:rsid w:val="00E63FEA"/>
    <w:rsid w:val="00E640A9"/>
    <w:rsid w:val="00E6518F"/>
    <w:rsid w:val="00E65298"/>
    <w:rsid w:val="00E67A3D"/>
    <w:rsid w:val="00E71CCB"/>
    <w:rsid w:val="00E72014"/>
    <w:rsid w:val="00E72031"/>
    <w:rsid w:val="00E72A9C"/>
    <w:rsid w:val="00E72AA2"/>
    <w:rsid w:val="00E740C9"/>
    <w:rsid w:val="00E741AE"/>
    <w:rsid w:val="00E7627A"/>
    <w:rsid w:val="00E76E55"/>
    <w:rsid w:val="00E77261"/>
    <w:rsid w:val="00E817CE"/>
    <w:rsid w:val="00E84D2A"/>
    <w:rsid w:val="00E853A6"/>
    <w:rsid w:val="00E875AC"/>
    <w:rsid w:val="00E878C4"/>
    <w:rsid w:val="00E87C0B"/>
    <w:rsid w:val="00E90002"/>
    <w:rsid w:val="00E90F15"/>
    <w:rsid w:val="00E92F76"/>
    <w:rsid w:val="00E934E1"/>
    <w:rsid w:val="00E93F27"/>
    <w:rsid w:val="00E96601"/>
    <w:rsid w:val="00E97132"/>
    <w:rsid w:val="00EA017E"/>
    <w:rsid w:val="00EA02F6"/>
    <w:rsid w:val="00EA1ED0"/>
    <w:rsid w:val="00EA25BF"/>
    <w:rsid w:val="00EA25E3"/>
    <w:rsid w:val="00EA2CB6"/>
    <w:rsid w:val="00EA3C04"/>
    <w:rsid w:val="00EA3D86"/>
    <w:rsid w:val="00EA438D"/>
    <w:rsid w:val="00EA466E"/>
    <w:rsid w:val="00EB0298"/>
    <w:rsid w:val="00EB0DFA"/>
    <w:rsid w:val="00EB1416"/>
    <w:rsid w:val="00EB358D"/>
    <w:rsid w:val="00EB3933"/>
    <w:rsid w:val="00EB52D0"/>
    <w:rsid w:val="00EB70D1"/>
    <w:rsid w:val="00EC3D6A"/>
    <w:rsid w:val="00EC42BA"/>
    <w:rsid w:val="00EC5048"/>
    <w:rsid w:val="00EC62D2"/>
    <w:rsid w:val="00EC6B7E"/>
    <w:rsid w:val="00EC6F96"/>
    <w:rsid w:val="00EC7B65"/>
    <w:rsid w:val="00EC7DB2"/>
    <w:rsid w:val="00EC7E3F"/>
    <w:rsid w:val="00ED13E8"/>
    <w:rsid w:val="00ED3C1A"/>
    <w:rsid w:val="00ED523E"/>
    <w:rsid w:val="00ED7104"/>
    <w:rsid w:val="00ED7EBC"/>
    <w:rsid w:val="00EE0D93"/>
    <w:rsid w:val="00EE1812"/>
    <w:rsid w:val="00EE2D38"/>
    <w:rsid w:val="00EE3E1A"/>
    <w:rsid w:val="00EE4C88"/>
    <w:rsid w:val="00EE5150"/>
    <w:rsid w:val="00EE6CFD"/>
    <w:rsid w:val="00EE7D57"/>
    <w:rsid w:val="00EF0BCC"/>
    <w:rsid w:val="00EF141E"/>
    <w:rsid w:val="00EF1770"/>
    <w:rsid w:val="00EF17EB"/>
    <w:rsid w:val="00EF23CF"/>
    <w:rsid w:val="00EF6557"/>
    <w:rsid w:val="00EF7291"/>
    <w:rsid w:val="00EF76DD"/>
    <w:rsid w:val="00F00AD1"/>
    <w:rsid w:val="00F02821"/>
    <w:rsid w:val="00F032CC"/>
    <w:rsid w:val="00F040A7"/>
    <w:rsid w:val="00F044E5"/>
    <w:rsid w:val="00F04ED1"/>
    <w:rsid w:val="00F07762"/>
    <w:rsid w:val="00F10A82"/>
    <w:rsid w:val="00F126ED"/>
    <w:rsid w:val="00F13333"/>
    <w:rsid w:val="00F13652"/>
    <w:rsid w:val="00F14FC2"/>
    <w:rsid w:val="00F151F2"/>
    <w:rsid w:val="00F165CA"/>
    <w:rsid w:val="00F174CD"/>
    <w:rsid w:val="00F17744"/>
    <w:rsid w:val="00F17C2A"/>
    <w:rsid w:val="00F21CE7"/>
    <w:rsid w:val="00F23E0B"/>
    <w:rsid w:val="00F2583C"/>
    <w:rsid w:val="00F258C6"/>
    <w:rsid w:val="00F3098C"/>
    <w:rsid w:val="00F324AE"/>
    <w:rsid w:val="00F32F3E"/>
    <w:rsid w:val="00F33533"/>
    <w:rsid w:val="00F33790"/>
    <w:rsid w:val="00F34246"/>
    <w:rsid w:val="00F36794"/>
    <w:rsid w:val="00F37958"/>
    <w:rsid w:val="00F4104C"/>
    <w:rsid w:val="00F4137F"/>
    <w:rsid w:val="00F42CB6"/>
    <w:rsid w:val="00F43CED"/>
    <w:rsid w:val="00F4497D"/>
    <w:rsid w:val="00F44B4C"/>
    <w:rsid w:val="00F46DBF"/>
    <w:rsid w:val="00F5012C"/>
    <w:rsid w:val="00F50AC8"/>
    <w:rsid w:val="00F52532"/>
    <w:rsid w:val="00F526D5"/>
    <w:rsid w:val="00F553CA"/>
    <w:rsid w:val="00F57425"/>
    <w:rsid w:val="00F60153"/>
    <w:rsid w:val="00F60373"/>
    <w:rsid w:val="00F605EF"/>
    <w:rsid w:val="00F620A0"/>
    <w:rsid w:val="00F62BD0"/>
    <w:rsid w:val="00F62D5B"/>
    <w:rsid w:val="00F632E5"/>
    <w:rsid w:val="00F652E8"/>
    <w:rsid w:val="00F655EC"/>
    <w:rsid w:val="00F66A29"/>
    <w:rsid w:val="00F66E26"/>
    <w:rsid w:val="00F7365D"/>
    <w:rsid w:val="00F73A3D"/>
    <w:rsid w:val="00F746A9"/>
    <w:rsid w:val="00F758DC"/>
    <w:rsid w:val="00F761FC"/>
    <w:rsid w:val="00F76FB0"/>
    <w:rsid w:val="00F77F54"/>
    <w:rsid w:val="00F80BDB"/>
    <w:rsid w:val="00F821A2"/>
    <w:rsid w:val="00F8276E"/>
    <w:rsid w:val="00F82982"/>
    <w:rsid w:val="00F84731"/>
    <w:rsid w:val="00F84B98"/>
    <w:rsid w:val="00F85F0E"/>
    <w:rsid w:val="00F8797C"/>
    <w:rsid w:val="00F901D0"/>
    <w:rsid w:val="00F90485"/>
    <w:rsid w:val="00F93CB1"/>
    <w:rsid w:val="00F94376"/>
    <w:rsid w:val="00F9445D"/>
    <w:rsid w:val="00F94B67"/>
    <w:rsid w:val="00F9744F"/>
    <w:rsid w:val="00FA14D9"/>
    <w:rsid w:val="00FA1966"/>
    <w:rsid w:val="00FA284A"/>
    <w:rsid w:val="00FA2DE9"/>
    <w:rsid w:val="00FA3765"/>
    <w:rsid w:val="00FA42EE"/>
    <w:rsid w:val="00FA4F2F"/>
    <w:rsid w:val="00FA69CC"/>
    <w:rsid w:val="00FA6B2F"/>
    <w:rsid w:val="00FA7315"/>
    <w:rsid w:val="00FA7378"/>
    <w:rsid w:val="00FA792C"/>
    <w:rsid w:val="00FB1024"/>
    <w:rsid w:val="00FB1B9A"/>
    <w:rsid w:val="00FB29AE"/>
    <w:rsid w:val="00FB2A8A"/>
    <w:rsid w:val="00FB2E1B"/>
    <w:rsid w:val="00FB3665"/>
    <w:rsid w:val="00FB49F9"/>
    <w:rsid w:val="00FB77AF"/>
    <w:rsid w:val="00FB7A30"/>
    <w:rsid w:val="00FC4C02"/>
    <w:rsid w:val="00FC6286"/>
    <w:rsid w:val="00FC7859"/>
    <w:rsid w:val="00FC79D4"/>
    <w:rsid w:val="00FC7B71"/>
    <w:rsid w:val="00FC7D2C"/>
    <w:rsid w:val="00FD0629"/>
    <w:rsid w:val="00FD13E8"/>
    <w:rsid w:val="00FD1E82"/>
    <w:rsid w:val="00FD24F4"/>
    <w:rsid w:val="00FD2A46"/>
    <w:rsid w:val="00FD2BBC"/>
    <w:rsid w:val="00FD2FD3"/>
    <w:rsid w:val="00FD43C2"/>
    <w:rsid w:val="00FD4DE4"/>
    <w:rsid w:val="00FD5123"/>
    <w:rsid w:val="00FD6CDB"/>
    <w:rsid w:val="00FD6E8E"/>
    <w:rsid w:val="00FD74AE"/>
    <w:rsid w:val="00FE01C6"/>
    <w:rsid w:val="00FE08BE"/>
    <w:rsid w:val="00FE09C7"/>
    <w:rsid w:val="00FE0F6F"/>
    <w:rsid w:val="00FE1D8A"/>
    <w:rsid w:val="00FE28C1"/>
    <w:rsid w:val="00FE6580"/>
    <w:rsid w:val="00FE72C3"/>
    <w:rsid w:val="00FF0B9E"/>
    <w:rsid w:val="00FF117A"/>
    <w:rsid w:val="00FF2A8C"/>
    <w:rsid w:val="00FF2B04"/>
    <w:rsid w:val="00FF40D3"/>
    <w:rsid w:val="00FF4E06"/>
    <w:rsid w:val="00FF735E"/>
    <w:rsid w:val="00FF7A00"/>
    <w:rsid w:val="00FF7F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49BBF"/>
  <w15:docId w15:val="{7C205D25-2C1F-42A7-8627-B3423954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1CE3"/>
    <w:pPr>
      <w:widowControl w:val="0"/>
    </w:pPr>
    <w:rPr>
      <w:kern w:val="2"/>
      <w:sz w:val="24"/>
      <w:szCs w:val="24"/>
    </w:rPr>
  </w:style>
  <w:style w:type="paragraph" w:styleId="1">
    <w:name w:val="heading 1"/>
    <w:basedOn w:val="a"/>
    <w:next w:val="a"/>
    <w:autoRedefine/>
    <w:qFormat/>
    <w:rsid w:val="000D60F4"/>
    <w:pPr>
      <w:numPr>
        <w:numId w:val="3"/>
      </w:numPr>
      <w:tabs>
        <w:tab w:val="left" w:pos="709"/>
      </w:tabs>
      <w:snapToGrid w:val="0"/>
      <w:spacing w:afterLines="50" w:after="180"/>
      <w:ind w:left="1174" w:rightChars="100" w:right="240" w:hanging="1174"/>
      <w:outlineLvl w:val="0"/>
    </w:pPr>
    <w:rPr>
      <w:rFonts w:eastAsia="標楷體"/>
      <w:b/>
      <w:bCs/>
      <w:color w:val="000000" w:themeColor="text1"/>
      <w:kern w:val="0"/>
      <w:sz w:val="32"/>
      <w:szCs w:val="32"/>
    </w:rPr>
  </w:style>
  <w:style w:type="paragraph" w:styleId="2">
    <w:name w:val="heading 2"/>
    <w:basedOn w:val="a"/>
    <w:next w:val="a"/>
    <w:link w:val="20"/>
    <w:uiPriority w:val="9"/>
    <w:semiHidden/>
    <w:unhideWhenUsed/>
    <w:qFormat/>
    <w:rsid w:val="006479C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1276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qFormat/>
    <w:rsid w:val="00CC2635"/>
    <w:pPr>
      <w:keepNext/>
      <w:numPr>
        <w:ilvl w:val="5"/>
        <w:numId w:val="1"/>
      </w:numPr>
      <w:tabs>
        <w:tab w:val="left" w:leader="dot" w:pos="8100"/>
      </w:tabs>
      <w:spacing w:line="360" w:lineRule="auto"/>
      <w:outlineLvl w:val="3"/>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C2635"/>
    <w:pPr>
      <w:widowControl/>
      <w:spacing w:before="100" w:beforeAutospacing="1" w:after="100" w:afterAutospacing="1"/>
    </w:pPr>
    <w:rPr>
      <w:rFonts w:ascii="新細明體" w:hAnsi="新細明體"/>
      <w:kern w:val="0"/>
    </w:rPr>
  </w:style>
  <w:style w:type="paragraph" w:styleId="21">
    <w:name w:val="Body Text Indent 2"/>
    <w:basedOn w:val="a"/>
    <w:rsid w:val="00CC2635"/>
    <w:pPr>
      <w:ind w:leftChars="225" w:left="1439" w:hangingChars="321" w:hanging="899"/>
    </w:pPr>
    <w:rPr>
      <w:rFonts w:eastAsia="標楷體"/>
      <w:sz w:val="28"/>
    </w:rPr>
  </w:style>
  <w:style w:type="paragraph" w:customStyle="1" w:styleId="a3">
    <w:name w:val="標題三"/>
    <w:basedOn w:val="a"/>
    <w:rsid w:val="00CC2635"/>
    <w:pPr>
      <w:spacing w:line="640" w:lineRule="exact"/>
      <w:ind w:left="1219"/>
      <w:jc w:val="both"/>
    </w:pPr>
    <w:rPr>
      <w:rFonts w:ascii="華康中黑體" w:eastAsia="華康中黑體"/>
      <w:b/>
      <w:sz w:val="28"/>
      <w:szCs w:val="28"/>
    </w:rPr>
  </w:style>
  <w:style w:type="paragraph" w:styleId="a4">
    <w:name w:val="Body Text Indent"/>
    <w:basedOn w:val="a"/>
    <w:rsid w:val="00CC2635"/>
    <w:pPr>
      <w:spacing w:line="480" w:lineRule="exact"/>
      <w:ind w:leftChars="225" w:left="540" w:firstLineChars="192" w:firstLine="538"/>
      <w:jc w:val="both"/>
    </w:pPr>
    <w:rPr>
      <w:rFonts w:ascii="標楷體" w:eastAsia="標楷體" w:hAnsi="標楷體"/>
      <w:sz w:val="28"/>
    </w:rPr>
  </w:style>
  <w:style w:type="paragraph" w:styleId="a5">
    <w:name w:val="footer"/>
    <w:basedOn w:val="a"/>
    <w:link w:val="a6"/>
    <w:uiPriority w:val="99"/>
    <w:rsid w:val="00E71CCB"/>
    <w:pPr>
      <w:tabs>
        <w:tab w:val="center" w:pos="4153"/>
        <w:tab w:val="right" w:pos="8306"/>
      </w:tabs>
      <w:snapToGrid w:val="0"/>
    </w:pPr>
    <w:rPr>
      <w:sz w:val="20"/>
      <w:szCs w:val="20"/>
    </w:rPr>
  </w:style>
  <w:style w:type="character" w:styleId="a7">
    <w:name w:val="page number"/>
    <w:basedOn w:val="a0"/>
    <w:rsid w:val="00E71CCB"/>
  </w:style>
  <w:style w:type="paragraph" w:styleId="a8">
    <w:name w:val="Date"/>
    <w:basedOn w:val="a"/>
    <w:next w:val="a"/>
    <w:rsid w:val="00714875"/>
    <w:pPr>
      <w:jc w:val="right"/>
    </w:pPr>
    <w:rPr>
      <w:rFonts w:eastAsia="華康粗明體"/>
      <w:sz w:val="36"/>
      <w:szCs w:val="20"/>
    </w:rPr>
  </w:style>
  <w:style w:type="table" w:styleId="a9">
    <w:name w:val="Table Grid"/>
    <w:aliases w:val="002-表格格線,+ 表格格線"/>
    <w:basedOn w:val="a1"/>
    <w:uiPriority w:val="39"/>
    <w:rsid w:val="00DA38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rsid w:val="0035585C"/>
    <w:pPr>
      <w:adjustRightInd w:val="0"/>
      <w:spacing w:line="360" w:lineRule="atLeast"/>
      <w:textAlignment w:val="baseline"/>
    </w:pPr>
    <w:rPr>
      <w:rFonts w:ascii="細明體" w:eastAsia="細明體" w:hAnsi="Courier New" w:cs="Courier New"/>
      <w:kern w:val="0"/>
    </w:rPr>
  </w:style>
  <w:style w:type="paragraph" w:styleId="ab">
    <w:name w:val="Body Text"/>
    <w:basedOn w:val="a"/>
    <w:rsid w:val="00214796"/>
    <w:pPr>
      <w:spacing w:after="120"/>
    </w:pPr>
  </w:style>
  <w:style w:type="paragraph" w:styleId="ac">
    <w:name w:val="header"/>
    <w:basedOn w:val="a"/>
    <w:link w:val="ad"/>
    <w:uiPriority w:val="99"/>
    <w:rsid w:val="00905CC2"/>
    <w:pPr>
      <w:tabs>
        <w:tab w:val="center" w:pos="4153"/>
        <w:tab w:val="right" w:pos="8306"/>
      </w:tabs>
      <w:snapToGrid w:val="0"/>
    </w:pPr>
    <w:rPr>
      <w:sz w:val="20"/>
      <w:szCs w:val="20"/>
    </w:rPr>
  </w:style>
  <w:style w:type="paragraph" w:styleId="10">
    <w:name w:val="toc 1"/>
    <w:basedOn w:val="a"/>
    <w:next w:val="a"/>
    <w:autoRedefine/>
    <w:uiPriority w:val="39"/>
    <w:rsid w:val="001510F7"/>
  </w:style>
  <w:style w:type="character" w:styleId="ae">
    <w:name w:val="Hyperlink"/>
    <w:uiPriority w:val="99"/>
    <w:rsid w:val="001510F7"/>
    <w:rPr>
      <w:color w:val="0000FF"/>
      <w:u w:val="single"/>
    </w:rPr>
  </w:style>
  <w:style w:type="paragraph" w:styleId="af">
    <w:name w:val="Balloon Text"/>
    <w:basedOn w:val="a"/>
    <w:link w:val="af0"/>
    <w:rsid w:val="002E414B"/>
    <w:rPr>
      <w:rFonts w:ascii="Cambria" w:hAnsi="Cambria"/>
      <w:sz w:val="18"/>
      <w:szCs w:val="18"/>
    </w:rPr>
  </w:style>
  <w:style w:type="character" w:customStyle="1" w:styleId="af0">
    <w:name w:val="註解方塊文字 字元"/>
    <w:link w:val="af"/>
    <w:rsid w:val="002E414B"/>
    <w:rPr>
      <w:rFonts w:ascii="Cambria" w:eastAsia="新細明體" w:hAnsi="Cambria" w:cs="Times New Roman"/>
      <w:kern w:val="2"/>
      <w:sz w:val="18"/>
      <w:szCs w:val="18"/>
    </w:rPr>
  </w:style>
  <w:style w:type="character" w:customStyle="1" w:styleId="apple-converted-space">
    <w:name w:val="apple-converted-space"/>
    <w:basedOn w:val="a0"/>
    <w:rsid w:val="004B72F9"/>
  </w:style>
  <w:style w:type="paragraph" w:customStyle="1" w:styleId="af1">
    <w:name w:val="首長"/>
    <w:basedOn w:val="a"/>
    <w:rsid w:val="00D3611C"/>
    <w:pPr>
      <w:widowControl/>
      <w:snapToGrid w:val="0"/>
      <w:spacing w:line="500" w:lineRule="exact"/>
      <w:ind w:left="964" w:hanging="964"/>
      <w:jc w:val="both"/>
    </w:pPr>
    <w:rPr>
      <w:rFonts w:eastAsia="標楷體"/>
      <w:kern w:val="0"/>
      <w:sz w:val="36"/>
      <w:szCs w:val="20"/>
    </w:rPr>
  </w:style>
  <w:style w:type="character" w:styleId="af2">
    <w:name w:val="Strong"/>
    <w:basedOn w:val="a0"/>
    <w:uiPriority w:val="22"/>
    <w:qFormat/>
    <w:rsid w:val="0051462C"/>
    <w:rPr>
      <w:b w:val="0"/>
      <w:bCs w:val="0"/>
      <w:i w:val="0"/>
      <w:iCs w:val="0"/>
    </w:rPr>
  </w:style>
  <w:style w:type="character" w:styleId="af3">
    <w:name w:val="Emphasis"/>
    <w:basedOn w:val="a0"/>
    <w:uiPriority w:val="20"/>
    <w:qFormat/>
    <w:rsid w:val="009A5713"/>
    <w:rPr>
      <w:i/>
      <w:iCs/>
    </w:rPr>
  </w:style>
  <w:style w:type="paragraph" w:customStyle="1" w:styleId="Default">
    <w:name w:val="Default"/>
    <w:rsid w:val="00F8276E"/>
    <w:pPr>
      <w:widowControl w:val="0"/>
      <w:autoSpaceDE w:val="0"/>
      <w:autoSpaceDN w:val="0"/>
      <w:adjustRightInd w:val="0"/>
    </w:pPr>
    <w:rPr>
      <w:rFonts w:ascii="標楷體o卓..." w:eastAsia="標楷體o卓..." w:cs="標楷體o卓..."/>
      <w:color w:val="000000"/>
      <w:sz w:val="24"/>
      <w:szCs w:val="24"/>
    </w:rPr>
  </w:style>
  <w:style w:type="paragraph" w:styleId="af4">
    <w:name w:val="List Paragraph"/>
    <w:aliases w:val="12 20,標題一,(二),1.1.1.1清單段落,列點,標題 (4),標1,圖標號,List Paragraph1,Recommendation,Footnote Sam,List Paragraph (numbered (a)),Text,Noise heading,RUS List,Rec para,Dot pt,F5 List Paragraph,No Spacing1,List Paragraph Char Char Char,詳細說明,4 Párrafo de lista,DH1"/>
    <w:basedOn w:val="a"/>
    <w:link w:val="af5"/>
    <w:uiPriority w:val="34"/>
    <w:qFormat/>
    <w:rsid w:val="00AD3A59"/>
    <w:pPr>
      <w:ind w:leftChars="200" w:left="480"/>
    </w:pPr>
  </w:style>
  <w:style w:type="character" w:customStyle="1" w:styleId="af5">
    <w:name w:val="清單段落 字元"/>
    <w:aliases w:val="12 20 字元,標題一 字元,(二) 字元,1.1.1.1清單段落 字元,列點 字元,標題 (4) 字元,標1 字元,圖標號 字元,List Paragraph1 字元,Recommendation 字元,Footnote Sam 字元,List Paragraph (numbered (a)) 字元,Text 字元,Noise heading 字元,RUS List 字元,Rec para 字元,Dot pt 字元,F5 List Paragraph 字元,詳細說明 字元"/>
    <w:basedOn w:val="a0"/>
    <w:link w:val="af4"/>
    <w:uiPriority w:val="34"/>
    <w:qFormat/>
    <w:rsid w:val="0095072B"/>
    <w:rPr>
      <w:kern w:val="2"/>
      <w:sz w:val="24"/>
      <w:szCs w:val="24"/>
    </w:rPr>
  </w:style>
  <w:style w:type="table" w:customStyle="1" w:styleId="11">
    <w:name w:val="表格格線1"/>
    <w:basedOn w:val="a1"/>
    <w:next w:val="a9"/>
    <w:uiPriority w:val="59"/>
    <w:rsid w:val="00F165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
    <w:next w:val="a"/>
    <w:uiPriority w:val="35"/>
    <w:unhideWhenUsed/>
    <w:qFormat/>
    <w:rsid w:val="00AF496C"/>
    <w:rPr>
      <w:sz w:val="20"/>
      <w:szCs w:val="20"/>
    </w:rPr>
  </w:style>
  <w:style w:type="character" w:customStyle="1" w:styleId="30">
    <w:name w:val="標題 3 字元"/>
    <w:basedOn w:val="a0"/>
    <w:link w:val="3"/>
    <w:uiPriority w:val="9"/>
    <w:semiHidden/>
    <w:rsid w:val="00C1276A"/>
    <w:rPr>
      <w:rFonts w:asciiTheme="majorHAnsi" w:eastAsiaTheme="majorEastAsia" w:hAnsiTheme="majorHAnsi" w:cstheme="majorBidi"/>
      <w:b/>
      <w:bCs/>
      <w:kern w:val="2"/>
      <w:sz w:val="36"/>
      <w:szCs w:val="36"/>
    </w:rPr>
  </w:style>
  <w:style w:type="paragraph" w:customStyle="1" w:styleId="12">
    <w:name w:val="清單段落1"/>
    <w:basedOn w:val="a"/>
    <w:rsid w:val="00600E83"/>
    <w:pPr>
      <w:ind w:leftChars="200" w:left="480"/>
    </w:pPr>
  </w:style>
  <w:style w:type="character" w:customStyle="1" w:styleId="20">
    <w:name w:val="標題 2 字元"/>
    <w:basedOn w:val="a0"/>
    <w:link w:val="2"/>
    <w:uiPriority w:val="9"/>
    <w:semiHidden/>
    <w:rsid w:val="006479C9"/>
    <w:rPr>
      <w:rFonts w:asciiTheme="majorHAnsi" w:eastAsiaTheme="majorEastAsia" w:hAnsiTheme="majorHAnsi" w:cstheme="majorBidi"/>
      <w:b/>
      <w:bCs/>
      <w:kern w:val="2"/>
      <w:sz w:val="48"/>
      <w:szCs w:val="48"/>
    </w:rPr>
  </w:style>
  <w:style w:type="character" w:customStyle="1" w:styleId="ad">
    <w:name w:val="頁首 字元"/>
    <w:basedOn w:val="a0"/>
    <w:link w:val="ac"/>
    <w:uiPriority w:val="99"/>
    <w:rsid w:val="00900C8C"/>
    <w:rPr>
      <w:kern w:val="2"/>
    </w:rPr>
  </w:style>
  <w:style w:type="character" w:customStyle="1" w:styleId="a6">
    <w:name w:val="頁尾 字元"/>
    <w:basedOn w:val="a0"/>
    <w:link w:val="a5"/>
    <w:uiPriority w:val="99"/>
    <w:rsid w:val="00900C8C"/>
    <w:rPr>
      <w:kern w:val="2"/>
    </w:rPr>
  </w:style>
  <w:style w:type="paragraph" w:styleId="af7">
    <w:name w:val="No Spacing"/>
    <w:uiPriority w:val="1"/>
    <w:qFormat/>
    <w:rsid w:val="001B591A"/>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
    <w:uiPriority w:val="1"/>
    <w:qFormat/>
    <w:rsid w:val="001B591A"/>
    <w:rPr>
      <w:rFonts w:asciiTheme="minorHAnsi" w:eastAsiaTheme="minorEastAsia" w:hAnsiTheme="minorHAnsi" w:cstheme="minorBidi"/>
      <w:kern w:val="0"/>
      <w:sz w:val="22"/>
      <w:szCs w:val="22"/>
      <w:lang w:eastAsia="en-US"/>
    </w:rPr>
  </w:style>
  <w:style w:type="paragraph" w:styleId="af8">
    <w:name w:val="TOC Heading"/>
    <w:basedOn w:val="1"/>
    <w:next w:val="a"/>
    <w:uiPriority w:val="39"/>
    <w:unhideWhenUsed/>
    <w:qFormat/>
    <w:rsid w:val="00B5145C"/>
    <w:pPr>
      <w:keepNext/>
      <w:keepLines/>
      <w:widowControl/>
      <w:numPr>
        <w:numId w:val="0"/>
      </w:numPr>
      <w:snapToGrid/>
      <w:spacing w:before="240" w:line="259" w:lineRule="auto"/>
      <w:ind w:rightChars="0" w:right="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5872">
      <w:bodyDiv w:val="1"/>
      <w:marLeft w:val="0"/>
      <w:marRight w:val="0"/>
      <w:marTop w:val="0"/>
      <w:marBottom w:val="0"/>
      <w:divBdr>
        <w:top w:val="none" w:sz="0" w:space="0" w:color="auto"/>
        <w:left w:val="none" w:sz="0" w:space="0" w:color="auto"/>
        <w:bottom w:val="none" w:sz="0" w:space="0" w:color="auto"/>
        <w:right w:val="none" w:sz="0" w:space="0" w:color="auto"/>
      </w:divBdr>
    </w:div>
    <w:div w:id="97406139">
      <w:bodyDiv w:val="1"/>
      <w:marLeft w:val="0"/>
      <w:marRight w:val="0"/>
      <w:marTop w:val="0"/>
      <w:marBottom w:val="0"/>
      <w:divBdr>
        <w:top w:val="none" w:sz="0" w:space="0" w:color="auto"/>
        <w:left w:val="none" w:sz="0" w:space="0" w:color="auto"/>
        <w:bottom w:val="none" w:sz="0" w:space="0" w:color="auto"/>
        <w:right w:val="none" w:sz="0" w:space="0" w:color="auto"/>
      </w:divBdr>
    </w:div>
    <w:div w:id="103694256">
      <w:bodyDiv w:val="1"/>
      <w:marLeft w:val="0"/>
      <w:marRight w:val="0"/>
      <w:marTop w:val="0"/>
      <w:marBottom w:val="0"/>
      <w:divBdr>
        <w:top w:val="none" w:sz="0" w:space="0" w:color="auto"/>
        <w:left w:val="none" w:sz="0" w:space="0" w:color="auto"/>
        <w:bottom w:val="none" w:sz="0" w:space="0" w:color="auto"/>
        <w:right w:val="none" w:sz="0" w:space="0" w:color="auto"/>
      </w:divBdr>
    </w:div>
    <w:div w:id="106707433">
      <w:bodyDiv w:val="1"/>
      <w:marLeft w:val="0"/>
      <w:marRight w:val="0"/>
      <w:marTop w:val="0"/>
      <w:marBottom w:val="0"/>
      <w:divBdr>
        <w:top w:val="none" w:sz="0" w:space="0" w:color="auto"/>
        <w:left w:val="none" w:sz="0" w:space="0" w:color="auto"/>
        <w:bottom w:val="none" w:sz="0" w:space="0" w:color="auto"/>
        <w:right w:val="none" w:sz="0" w:space="0" w:color="auto"/>
      </w:divBdr>
    </w:div>
    <w:div w:id="149487632">
      <w:bodyDiv w:val="1"/>
      <w:marLeft w:val="0"/>
      <w:marRight w:val="0"/>
      <w:marTop w:val="0"/>
      <w:marBottom w:val="0"/>
      <w:divBdr>
        <w:top w:val="none" w:sz="0" w:space="0" w:color="auto"/>
        <w:left w:val="none" w:sz="0" w:space="0" w:color="auto"/>
        <w:bottom w:val="none" w:sz="0" w:space="0" w:color="auto"/>
        <w:right w:val="none" w:sz="0" w:space="0" w:color="auto"/>
      </w:divBdr>
    </w:div>
    <w:div w:id="237130899">
      <w:bodyDiv w:val="1"/>
      <w:marLeft w:val="0"/>
      <w:marRight w:val="0"/>
      <w:marTop w:val="0"/>
      <w:marBottom w:val="0"/>
      <w:divBdr>
        <w:top w:val="none" w:sz="0" w:space="0" w:color="auto"/>
        <w:left w:val="none" w:sz="0" w:space="0" w:color="auto"/>
        <w:bottom w:val="none" w:sz="0" w:space="0" w:color="auto"/>
        <w:right w:val="none" w:sz="0" w:space="0" w:color="auto"/>
      </w:divBdr>
    </w:div>
    <w:div w:id="255140833">
      <w:bodyDiv w:val="1"/>
      <w:marLeft w:val="0"/>
      <w:marRight w:val="0"/>
      <w:marTop w:val="0"/>
      <w:marBottom w:val="0"/>
      <w:divBdr>
        <w:top w:val="none" w:sz="0" w:space="0" w:color="auto"/>
        <w:left w:val="none" w:sz="0" w:space="0" w:color="auto"/>
        <w:bottom w:val="none" w:sz="0" w:space="0" w:color="auto"/>
        <w:right w:val="none" w:sz="0" w:space="0" w:color="auto"/>
      </w:divBdr>
    </w:div>
    <w:div w:id="338773667">
      <w:bodyDiv w:val="1"/>
      <w:marLeft w:val="0"/>
      <w:marRight w:val="0"/>
      <w:marTop w:val="0"/>
      <w:marBottom w:val="0"/>
      <w:divBdr>
        <w:top w:val="none" w:sz="0" w:space="0" w:color="auto"/>
        <w:left w:val="none" w:sz="0" w:space="0" w:color="auto"/>
        <w:bottom w:val="none" w:sz="0" w:space="0" w:color="auto"/>
        <w:right w:val="none" w:sz="0" w:space="0" w:color="auto"/>
      </w:divBdr>
    </w:div>
    <w:div w:id="380175957">
      <w:bodyDiv w:val="1"/>
      <w:marLeft w:val="0"/>
      <w:marRight w:val="0"/>
      <w:marTop w:val="0"/>
      <w:marBottom w:val="0"/>
      <w:divBdr>
        <w:top w:val="none" w:sz="0" w:space="0" w:color="auto"/>
        <w:left w:val="none" w:sz="0" w:space="0" w:color="auto"/>
        <w:bottom w:val="none" w:sz="0" w:space="0" w:color="auto"/>
        <w:right w:val="none" w:sz="0" w:space="0" w:color="auto"/>
      </w:divBdr>
      <w:divsChild>
        <w:div w:id="1154103684">
          <w:marLeft w:val="446"/>
          <w:marRight w:val="0"/>
          <w:marTop w:val="0"/>
          <w:marBottom w:val="86"/>
          <w:divBdr>
            <w:top w:val="none" w:sz="0" w:space="0" w:color="auto"/>
            <w:left w:val="none" w:sz="0" w:space="0" w:color="auto"/>
            <w:bottom w:val="none" w:sz="0" w:space="0" w:color="auto"/>
            <w:right w:val="none" w:sz="0" w:space="0" w:color="auto"/>
          </w:divBdr>
        </w:div>
        <w:div w:id="1340502930">
          <w:marLeft w:val="446"/>
          <w:marRight w:val="0"/>
          <w:marTop w:val="0"/>
          <w:marBottom w:val="86"/>
          <w:divBdr>
            <w:top w:val="none" w:sz="0" w:space="0" w:color="auto"/>
            <w:left w:val="none" w:sz="0" w:space="0" w:color="auto"/>
            <w:bottom w:val="none" w:sz="0" w:space="0" w:color="auto"/>
            <w:right w:val="none" w:sz="0" w:space="0" w:color="auto"/>
          </w:divBdr>
        </w:div>
      </w:divsChild>
    </w:div>
    <w:div w:id="509952177">
      <w:bodyDiv w:val="1"/>
      <w:marLeft w:val="0"/>
      <w:marRight w:val="0"/>
      <w:marTop w:val="0"/>
      <w:marBottom w:val="0"/>
      <w:divBdr>
        <w:top w:val="none" w:sz="0" w:space="0" w:color="auto"/>
        <w:left w:val="none" w:sz="0" w:space="0" w:color="auto"/>
        <w:bottom w:val="none" w:sz="0" w:space="0" w:color="auto"/>
        <w:right w:val="none" w:sz="0" w:space="0" w:color="auto"/>
      </w:divBdr>
    </w:div>
    <w:div w:id="525677510">
      <w:bodyDiv w:val="1"/>
      <w:marLeft w:val="0"/>
      <w:marRight w:val="0"/>
      <w:marTop w:val="0"/>
      <w:marBottom w:val="0"/>
      <w:divBdr>
        <w:top w:val="none" w:sz="0" w:space="0" w:color="auto"/>
        <w:left w:val="none" w:sz="0" w:space="0" w:color="auto"/>
        <w:bottom w:val="none" w:sz="0" w:space="0" w:color="auto"/>
        <w:right w:val="none" w:sz="0" w:space="0" w:color="auto"/>
      </w:divBdr>
    </w:div>
    <w:div w:id="527254285">
      <w:bodyDiv w:val="1"/>
      <w:marLeft w:val="0"/>
      <w:marRight w:val="0"/>
      <w:marTop w:val="0"/>
      <w:marBottom w:val="0"/>
      <w:divBdr>
        <w:top w:val="none" w:sz="0" w:space="0" w:color="auto"/>
        <w:left w:val="none" w:sz="0" w:space="0" w:color="auto"/>
        <w:bottom w:val="none" w:sz="0" w:space="0" w:color="auto"/>
        <w:right w:val="none" w:sz="0" w:space="0" w:color="auto"/>
      </w:divBdr>
    </w:div>
    <w:div w:id="536091495">
      <w:bodyDiv w:val="1"/>
      <w:marLeft w:val="0"/>
      <w:marRight w:val="0"/>
      <w:marTop w:val="0"/>
      <w:marBottom w:val="0"/>
      <w:divBdr>
        <w:top w:val="none" w:sz="0" w:space="0" w:color="auto"/>
        <w:left w:val="none" w:sz="0" w:space="0" w:color="auto"/>
        <w:bottom w:val="none" w:sz="0" w:space="0" w:color="auto"/>
        <w:right w:val="none" w:sz="0" w:space="0" w:color="auto"/>
      </w:divBdr>
    </w:div>
    <w:div w:id="541945917">
      <w:bodyDiv w:val="1"/>
      <w:marLeft w:val="0"/>
      <w:marRight w:val="0"/>
      <w:marTop w:val="0"/>
      <w:marBottom w:val="0"/>
      <w:divBdr>
        <w:top w:val="none" w:sz="0" w:space="0" w:color="auto"/>
        <w:left w:val="none" w:sz="0" w:space="0" w:color="auto"/>
        <w:bottom w:val="none" w:sz="0" w:space="0" w:color="auto"/>
        <w:right w:val="none" w:sz="0" w:space="0" w:color="auto"/>
      </w:divBdr>
    </w:div>
    <w:div w:id="547491355">
      <w:bodyDiv w:val="1"/>
      <w:marLeft w:val="0"/>
      <w:marRight w:val="0"/>
      <w:marTop w:val="0"/>
      <w:marBottom w:val="0"/>
      <w:divBdr>
        <w:top w:val="none" w:sz="0" w:space="0" w:color="auto"/>
        <w:left w:val="none" w:sz="0" w:space="0" w:color="auto"/>
        <w:bottom w:val="none" w:sz="0" w:space="0" w:color="auto"/>
        <w:right w:val="none" w:sz="0" w:space="0" w:color="auto"/>
      </w:divBdr>
    </w:div>
    <w:div w:id="556817199">
      <w:bodyDiv w:val="1"/>
      <w:marLeft w:val="0"/>
      <w:marRight w:val="0"/>
      <w:marTop w:val="0"/>
      <w:marBottom w:val="0"/>
      <w:divBdr>
        <w:top w:val="none" w:sz="0" w:space="0" w:color="auto"/>
        <w:left w:val="none" w:sz="0" w:space="0" w:color="auto"/>
        <w:bottom w:val="none" w:sz="0" w:space="0" w:color="auto"/>
        <w:right w:val="none" w:sz="0" w:space="0" w:color="auto"/>
      </w:divBdr>
    </w:div>
    <w:div w:id="597568486">
      <w:bodyDiv w:val="1"/>
      <w:marLeft w:val="0"/>
      <w:marRight w:val="0"/>
      <w:marTop w:val="0"/>
      <w:marBottom w:val="0"/>
      <w:divBdr>
        <w:top w:val="none" w:sz="0" w:space="0" w:color="auto"/>
        <w:left w:val="none" w:sz="0" w:space="0" w:color="auto"/>
        <w:bottom w:val="none" w:sz="0" w:space="0" w:color="auto"/>
        <w:right w:val="none" w:sz="0" w:space="0" w:color="auto"/>
      </w:divBdr>
    </w:div>
    <w:div w:id="609894983">
      <w:bodyDiv w:val="1"/>
      <w:marLeft w:val="0"/>
      <w:marRight w:val="0"/>
      <w:marTop w:val="0"/>
      <w:marBottom w:val="0"/>
      <w:divBdr>
        <w:top w:val="none" w:sz="0" w:space="0" w:color="auto"/>
        <w:left w:val="none" w:sz="0" w:space="0" w:color="auto"/>
        <w:bottom w:val="none" w:sz="0" w:space="0" w:color="auto"/>
        <w:right w:val="none" w:sz="0" w:space="0" w:color="auto"/>
      </w:divBdr>
      <w:divsChild>
        <w:div w:id="92746530">
          <w:marLeft w:val="547"/>
          <w:marRight w:val="0"/>
          <w:marTop w:val="0"/>
          <w:marBottom w:val="0"/>
          <w:divBdr>
            <w:top w:val="none" w:sz="0" w:space="0" w:color="auto"/>
            <w:left w:val="none" w:sz="0" w:space="0" w:color="auto"/>
            <w:bottom w:val="none" w:sz="0" w:space="0" w:color="auto"/>
            <w:right w:val="none" w:sz="0" w:space="0" w:color="auto"/>
          </w:divBdr>
        </w:div>
        <w:div w:id="1553927326">
          <w:marLeft w:val="547"/>
          <w:marRight w:val="0"/>
          <w:marTop w:val="0"/>
          <w:marBottom w:val="0"/>
          <w:divBdr>
            <w:top w:val="none" w:sz="0" w:space="0" w:color="auto"/>
            <w:left w:val="none" w:sz="0" w:space="0" w:color="auto"/>
            <w:bottom w:val="none" w:sz="0" w:space="0" w:color="auto"/>
            <w:right w:val="none" w:sz="0" w:space="0" w:color="auto"/>
          </w:divBdr>
        </w:div>
      </w:divsChild>
    </w:div>
    <w:div w:id="623850771">
      <w:bodyDiv w:val="1"/>
      <w:marLeft w:val="0"/>
      <w:marRight w:val="0"/>
      <w:marTop w:val="0"/>
      <w:marBottom w:val="0"/>
      <w:divBdr>
        <w:top w:val="none" w:sz="0" w:space="0" w:color="auto"/>
        <w:left w:val="none" w:sz="0" w:space="0" w:color="auto"/>
        <w:bottom w:val="none" w:sz="0" w:space="0" w:color="auto"/>
        <w:right w:val="none" w:sz="0" w:space="0" w:color="auto"/>
      </w:divBdr>
    </w:div>
    <w:div w:id="683165005">
      <w:bodyDiv w:val="1"/>
      <w:marLeft w:val="0"/>
      <w:marRight w:val="0"/>
      <w:marTop w:val="0"/>
      <w:marBottom w:val="0"/>
      <w:divBdr>
        <w:top w:val="none" w:sz="0" w:space="0" w:color="auto"/>
        <w:left w:val="none" w:sz="0" w:space="0" w:color="auto"/>
        <w:bottom w:val="none" w:sz="0" w:space="0" w:color="auto"/>
        <w:right w:val="none" w:sz="0" w:space="0" w:color="auto"/>
      </w:divBdr>
    </w:div>
    <w:div w:id="687801456">
      <w:bodyDiv w:val="1"/>
      <w:marLeft w:val="0"/>
      <w:marRight w:val="0"/>
      <w:marTop w:val="0"/>
      <w:marBottom w:val="0"/>
      <w:divBdr>
        <w:top w:val="none" w:sz="0" w:space="0" w:color="auto"/>
        <w:left w:val="none" w:sz="0" w:space="0" w:color="auto"/>
        <w:bottom w:val="none" w:sz="0" w:space="0" w:color="auto"/>
        <w:right w:val="none" w:sz="0" w:space="0" w:color="auto"/>
      </w:divBdr>
    </w:div>
    <w:div w:id="697386815">
      <w:bodyDiv w:val="1"/>
      <w:marLeft w:val="0"/>
      <w:marRight w:val="0"/>
      <w:marTop w:val="0"/>
      <w:marBottom w:val="0"/>
      <w:divBdr>
        <w:top w:val="none" w:sz="0" w:space="0" w:color="auto"/>
        <w:left w:val="none" w:sz="0" w:space="0" w:color="auto"/>
        <w:bottom w:val="none" w:sz="0" w:space="0" w:color="auto"/>
        <w:right w:val="none" w:sz="0" w:space="0" w:color="auto"/>
      </w:divBdr>
    </w:div>
    <w:div w:id="721249796">
      <w:bodyDiv w:val="1"/>
      <w:marLeft w:val="0"/>
      <w:marRight w:val="0"/>
      <w:marTop w:val="0"/>
      <w:marBottom w:val="0"/>
      <w:divBdr>
        <w:top w:val="none" w:sz="0" w:space="0" w:color="auto"/>
        <w:left w:val="none" w:sz="0" w:space="0" w:color="auto"/>
        <w:bottom w:val="none" w:sz="0" w:space="0" w:color="auto"/>
        <w:right w:val="none" w:sz="0" w:space="0" w:color="auto"/>
      </w:divBdr>
    </w:div>
    <w:div w:id="738553716">
      <w:bodyDiv w:val="1"/>
      <w:marLeft w:val="0"/>
      <w:marRight w:val="0"/>
      <w:marTop w:val="0"/>
      <w:marBottom w:val="0"/>
      <w:divBdr>
        <w:top w:val="none" w:sz="0" w:space="0" w:color="auto"/>
        <w:left w:val="none" w:sz="0" w:space="0" w:color="auto"/>
        <w:bottom w:val="none" w:sz="0" w:space="0" w:color="auto"/>
        <w:right w:val="none" w:sz="0" w:space="0" w:color="auto"/>
      </w:divBdr>
    </w:div>
    <w:div w:id="739520144">
      <w:bodyDiv w:val="1"/>
      <w:marLeft w:val="0"/>
      <w:marRight w:val="0"/>
      <w:marTop w:val="0"/>
      <w:marBottom w:val="0"/>
      <w:divBdr>
        <w:top w:val="none" w:sz="0" w:space="0" w:color="auto"/>
        <w:left w:val="none" w:sz="0" w:space="0" w:color="auto"/>
        <w:bottom w:val="none" w:sz="0" w:space="0" w:color="auto"/>
        <w:right w:val="none" w:sz="0" w:space="0" w:color="auto"/>
      </w:divBdr>
    </w:div>
    <w:div w:id="871697103">
      <w:bodyDiv w:val="1"/>
      <w:marLeft w:val="0"/>
      <w:marRight w:val="0"/>
      <w:marTop w:val="0"/>
      <w:marBottom w:val="0"/>
      <w:divBdr>
        <w:top w:val="none" w:sz="0" w:space="0" w:color="auto"/>
        <w:left w:val="none" w:sz="0" w:space="0" w:color="auto"/>
        <w:bottom w:val="none" w:sz="0" w:space="0" w:color="auto"/>
        <w:right w:val="none" w:sz="0" w:space="0" w:color="auto"/>
      </w:divBdr>
    </w:div>
    <w:div w:id="961493655">
      <w:bodyDiv w:val="1"/>
      <w:marLeft w:val="0"/>
      <w:marRight w:val="0"/>
      <w:marTop w:val="0"/>
      <w:marBottom w:val="0"/>
      <w:divBdr>
        <w:top w:val="none" w:sz="0" w:space="0" w:color="auto"/>
        <w:left w:val="none" w:sz="0" w:space="0" w:color="auto"/>
        <w:bottom w:val="none" w:sz="0" w:space="0" w:color="auto"/>
        <w:right w:val="none" w:sz="0" w:space="0" w:color="auto"/>
      </w:divBdr>
    </w:div>
    <w:div w:id="1234780832">
      <w:bodyDiv w:val="1"/>
      <w:marLeft w:val="0"/>
      <w:marRight w:val="0"/>
      <w:marTop w:val="0"/>
      <w:marBottom w:val="0"/>
      <w:divBdr>
        <w:top w:val="none" w:sz="0" w:space="0" w:color="auto"/>
        <w:left w:val="none" w:sz="0" w:space="0" w:color="auto"/>
        <w:bottom w:val="none" w:sz="0" w:space="0" w:color="auto"/>
        <w:right w:val="none" w:sz="0" w:space="0" w:color="auto"/>
      </w:divBdr>
    </w:div>
    <w:div w:id="1247155243">
      <w:bodyDiv w:val="1"/>
      <w:marLeft w:val="0"/>
      <w:marRight w:val="0"/>
      <w:marTop w:val="0"/>
      <w:marBottom w:val="0"/>
      <w:divBdr>
        <w:top w:val="none" w:sz="0" w:space="0" w:color="auto"/>
        <w:left w:val="none" w:sz="0" w:space="0" w:color="auto"/>
        <w:bottom w:val="none" w:sz="0" w:space="0" w:color="auto"/>
        <w:right w:val="none" w:sz="0" w:space="0" w:color="auto"/>
      </w:divBdr>
    </w:div>
    <w:div w:id="1326668461">
      <w:bodyDiv w:val="1"/>
      <w:marLeft w:val="0"/>
      <w:marRight w:val="0"/>
      <w:marTop w:val="0"/>
      <w:marBottom w:val="0"/>
      <w:divBdr>
        <w:top w:val="none" w:sz="0" w:space="0" w:color="auto"/>
        <w:left w:val="none" w:sz="0" w:space="0" w:color="auto"/>
        <w:bottom w:val="none" w:sz="0" w:space="0" w:color="auto"/>
        <w:right w:val="none" w:sz="0" w:space="0" w:color="auto"/>
      </w:divBdr>
    </w:div>
    <w:div w:id="1367368946">
      <w:bodyDiv w:val="1"/>
      <w:marLeft w:val="0"/>
      <w:marRight w:val="0"/>
      <w:marTop w:val="0"/>
      <w:marBottom w:val="0"/>
      <w:divBdr>
        <w:top w:val="none" w:sz="0" w:space="0" w:color="auto"/>
        <w:left w:val="none" w:sz="0" w:space="0" w:color="auto"/>
        <w:bottom w:val="none" w:sz="0" w:space="0" w:color="auto"/>
        <w:right w:val="none" w:sz="0" w:space="0" w:color="auto"/>
      </w:divBdr>
      <w:divsChild>
        <w:div w:id="1443574399">
          <w:marLeft w:val="547"/>
          <w:marRight w:val="0"/>
          <w:marTop w:val="0"/>
          <w:marBottom w:val="0"/>
          <w:divBdr>
            <w:top w:val="none" w:sz="0" w:space="0" w:color="auto"/>
            <w:left w:val="none" w:sz="0" w:space="0" w:color="auto"/>
            <w:bottom w:val="none" w:sz="0" w:space="0" w:color="auto"/>
            <w:right w:val="none" w:sz="0" w:space="0" w:color="auto"/>
          </w:divBdr>
        </w:div>
      </w:divsChild>
    </w:div>
    <w:div w:id="1389692205">
      <w:bodyDiv w:val="1"/>
      <w:marLeft w:val="0"/>
      <w:marRight w:val="0"/>
      <w:marTop w:val="0"/>
      <w:marBottom w:val="0"/>
      <w:divBdr>
        <w:top w:val="none" w:sz="0" w:space="0" w:color="auto"/>
        <w:left w:val="none" w:sz="0" w:space="0" w:color="auto"/>
        <w:bottom w:val="none" w:sz="0" w:space="0" w:color="auto"/>
        <w:right w:val="none" w:sz="0" w:space="0" w:color="auto"/>
      </w:divBdr>
    </w:div>
    <w:div w:id="1403796833">
      <w:bodyDiv w:val="1"/>
      <w:marLeft w:val="0"/>
      <w:marRight w:val="0"/>
      <w:marTop w:val="0"/>
      <w:marBottom w:val="0"/>
      <w:divBdr>
        <w:top w:val="none" w:sz="0" w:space="0" w:color="auto"/>
        <w:left w:val="none" w:sz="0" w:space="0" w:color="auto"/>
        <w:bottom w:val="none" w:sz="0" w:space="0" w:color="auto"/>
        <w:right w:val="none" w:sz="0" w:space="0" w:color="auto"/>
      </w:divBdr>
    </w:div>
    <w:div w:id="1403870544">
      <w:bodyDiv w:val="1"/>
      <w:marLeft w:val="0"/>
      <w:marRight w:val="0"/>
      <w:marTop w:val="0"/>
      <w:marBottom w:val="0"/>
      <w:divBdr>
        <w:top w:val="none" w:sz="0" w:space="0" w:color="auto"/>
        <w:left w:val="none" w:sz="0" w:space="0" w:color="auto"/>
        <w:bottom w:val="none" w:sz="0" w:space="0" w:color="auto"/>
        <w:right w:val="none" w:sz="0" w:space="0" w:color="auto"/>
      </w:divBdr>
    </w:div>
    <w:div w:id="1412656343">
      <w:bodyDiv w:val="1"/>
      <w:marLeft w:val="0"/>
      <w:marRight w:val="0"/>
      <w:marTop w:val="0"/>
      <w:marBottom w:val="0"/>
      <w:divBdr>
        <w:top w:val="none" w:sz="0" w:space="0" w:color="auto"/>
        <w:left w:val="none" w:sz="0" w:space="0" w:color="auto"/>
        <w:bottom w:val="none" w:sz="0" w:space="0" w:color="auto"/>
        <w:right w:val="none" w:sz="0" w:space="0" w:color="auto"/>
      </w:divBdr>
      <w:divsChild>
        <w:div w:id="240919625">
          <w:marLeft w:val="547"/>
          <w:marRight w:val="0"/>
          <w:marTop w:val="0"/>
          <w:marBottom w:val="0"/>
          <w:divBdr>
            <w:top w:val="none" w:sz="0" w:space="0" w:color="auto"/>
            <w:left w:val="none" w:sz="0" w:space="0" w:color="auto"/>
            <w:bottom w:val="none" w:sz="0" w:space="0" w:color="auto"/>
            <w:right w:val="none" w:sz="0" w:space="0" w:color="auto"/>
          </w:divBdr>
        </w:div>
        <w:div w:id="709647248">
          <w:marLeft w:val="547"/>
          <w:marRight w:val="0"/>
          <w:marTop w:val="0"/>
          <w:marBottom w:val="0"/>
          <w:divBdr>
            <w:top w:val="none" w:sz="0" w:space="0" w:color="auto"/>
            <w:left w:val="none" w:sz="0" w:space="0" w:color="auto"/>
            <w:bottom w:val="none" w:sz="0" w:space="0" w:color="auto"/>
            <w:right w:val="none" w:sz="0" w:space="0" w:color="auto"/>
          </w:divBdr>
        </w:div>
      </w:divsChild>
    </w:div>
    <w:div w:id="1452478790">
      <w:bodyDiv w:val="1"/>
      <w:marLeft w:val="0"/>
      <w:marRight w:val="0"/>
      <w:marTop w:val="0"/>
      <w:marBottom w:val="0"/>
      <w:divBdr>
        <w:top w:val="none" w:sz="0" w:space="0" w:color="auto"/>
        <w:left w:val="none" w:sz="0" w:space="0" w:color="auto"/>
        <w:bottom w:val="none" w:sz="0" w:space="0" w:color="auto"/>
        <w:right w:val="none" w:sz="0" w:space="0" w:color="auto"/>
      </w:divBdr>
    </w:div>
    <w:div w:id="1453860487">
      <w:bodyDiv w:val="1"/>
      <w:marLeft w:val="0"/>
      <w:marRight w:val="0"/>
      <w:marTop w:val="0"/>
      <w:marBottom w:val="0"/>
      <w:divBdr>
        <w:top w:val="none" w:sz="0" w:space="0" w:color="auto"/>
        <w:left w:val="none" w:sz="0" w:space="0" w:color="auto"/>
        <w:bottom w:val="none" w:sz="0" w:space="0" w:color="auto"/>
        <w:right w:val="none" w:sz="0" w:space="0" w:color="auto"/>
      </w:divBdr>
    </w:div>
    <w:div w:id="1469587613">
      <w:bodyDiv w:val="1"/>
      <w:marLeft w:val="0"/>
      <w:marRight w:val="0"/>
      <w:marTop w:val="0"/>
      <w:marBottom w:val="0"/>
      <w:divBdr>
        <w:top w:val="none" w:sz="0" w:space="0" w:color="auto"/>
        <w:left w:val="none" w:sz="0" w:space="0" w:color="auto"/>
        <w:bottom w:val="none" w:sz="0" w:space="0" w:color="auto"/>
        <w:right w:val="none" w:sz="0" w:space="0" w:color="auto"/>
      </w:divBdr>
    </w:div>
    <w:div w:id="1481801189">
      <w:bodyDiv w:val="1"/>
      <w:marLeft w:val="0"/>
      <w:marRight w:val="0"/>
      <w:marTop w:val="0"/>
      <w:marBottom w:val="0"/>
      <w:divBdr>
        <w:top w:val="none" w:sz="0" w:space="0" w:color="auto"/>
        <w:left w:val="none" w:sz="0" w:space="0" w:color="auto"/>
        <w:bottom w:val="none" w:sz="0" w:space="0" w:color="auto"/>
        <w:right w:val="none" w:sz="0" w:space="0" w:color="auto"/>
      </w:divBdr>
    </w:div>
    <w:div w:id="1485469086">
      <w:bodyDiv w:val="1"/>
      <w:marLeft w:val="0"/>
      <w:marRight w:val="0"/>
      <w:marTop w:val="0"/>
      <w:marBottom w:val="0"/>
      <w:divBdr>
        <w:top w:val="none" w:sz="0" w:space="0" w:color="auto"/>
        <w:left w:val="none" w:sz="0" w:space="0" w:color="auto"/>
        <w:bottom w:val="none" w:sz="0" w:space="0" w:color="auto"/>
        <w:right w:val="none" w:sz="0" w:space="0" w:color="auto"/>
      </w:divBdr>
    </w:div>
    <w:div w:id="1491872491">
      <w:bodyDiv w:val="1"/>
      <w:marLeft w:val="0"/>
      <w:marRight w:val="0"/>
      <w:marTop w:val="0"/>
      <w:marBottom w:val="0"/>
      <w:divBdr>
        <w:top w:val="none" w:sz="0" w:space="0" w:color="auto"/>
        <w:left w:val="none" w:sz="0" w:space="0" w:color="auto"/>
        <w:bottom w:val="none" w:sz="0" w:space="0" w:color="auto"/>
        <w:right w:val="none" w:sz="0" w:space="0" w:color="auto"/>
      </w:divBdr>
    </w:div>
    <w:div w:id="1511413166">
      <w:bodyDiv w:val="1"/>
      <w:marLeft w:val="0"/>
      <w:marRight w:val="0"/>
      <w:marTop w:val="0"/>
      <w:marBottom w:val="0"/>
      <w:divBdr>
        <w:top w:val="none" w:sz="0" w:space="0" w:color="auto"/>
        <w:left w:val="none" w:sz="0" w:space="0" w:color="auto"/>
        <w:bottom w:val="none" w:sz="0" w:space="0" w:color="auto"/>
        <w:right w:val="none" w:sz="0" w:space="0" w:color="auto"/>
      </w:divBdr>
      <w:divsChild>
        <w:div w:id="277762713">
          <w:marLeft w:val="547"/>
          <w:marRight w:val="0"/>
          <w:marTop w:val="0"/>
          <w:marBottom w:val="0"/>
          <w:divBdr>
            <w:top w:val="none" w:sz="0" w:space="0" w:color="auto"/>
            <w:left w:val="none" w:sz="0" w:space="0" w:color="auto"/>
            <w:bottom w:val="none" w:sz="0" w:space="0" w:color="auto"/>
            <w:right w:val="none" w:sz="0" w:space="0" w:color="auto"/>
          </w:divBdr>
        </w:div>
        <w:div w:id="1017929510">
          <w:marLeft w:val="547"/>
          <w:marRight w:val="0"/>
          <w:marTop w:val="0"/>
          <w:marBottom w:val="0"/>
          <w:divBdr>
            <w:top w:val="none" w:sz="0" w:space="0" w:color="auto"/>
            <w:left w:val="none" w:sz="0" w:space="0" w:color="auto"/>
            <w:bottom w:val="none" w:sz="0" w:space="0" w:color="auto"/>
            <w:right w:val="none" w:sz="0" w:space="0" w:color="auto"/>
          </w:divBdr>
        </w:div>
        <w:div w:id="1641302955">
          <w:marLeft w:val="547"/>
          <w:marRight w:val="0"/>
          <w:marTop w:val="0"/>
          <w:marBottom w:val="0"/>
          <w:divBdr>
            <w:top w:val="none" w:sz="0" w:space="0" w:color="auto"/>
            <w:left w:val="none" w:sz="0" w:space="0" w:color="auto"/>
            <w:bottom w:val="none" w:sz="0" w:space="0" w:color="auto"/>
            <w:right w:val="none" w:sz="0" w:space="0" w:color="auto"/>
          </w:divBdr>
        </w:div>
      </w:divsChild>
    </w:div>
    <w:div w:id="1515411938">
      <w:bodyDiv w:val="1"/>
      <w:marLeft w:val="0"/>
      <w:marRight w:val="0"/>
      <w:marTop w:val="0"/>
      <w:marBottom w:val="0"/>
      <w:divBdr>
        <w:top w:val="none" w:sz="0" w:space="0" w:color="auto"/>
        <w:left w:val="none" w:sz="0" w:space="0" w:color="auto"/>
        <w:bottom w:val="none" w:sz="0" w:space="0" w:color="auto"/>
        <w:right w:val="none" w:sz="0" w:space="0" w:color="auto"/>
      </w:divBdr>
    </w:div>
    <w:div w:id="1518344026">
      <w:bodyDiv w:val="1"/>
      <w:marLeft w:val="0"/>
      <w:marRight w:val="0"/>
      <w:marTop w:val="0"/>
      <w:marBottom w:val="0"/>
      <w:divBdr>
        <w:top w:val="none" w:sz="0" w:space="0" w:color="auto"/>
        <w:left w:val="none" w:sz="0" w:space="0" w:color="auto"/>
        <w:bottom w:val="none" w:sz="0" w:space="0" w:color="auto"/>
        <w:right w:val="none" w:sz="0" w:space="0" w:color="auto"/>
      </w:divBdr>
    </w:div>
    <w:div w:id="1522088530">
      <w:bodyDiv w:val="1"/>
      <w:marLeft w:val="0"/>
      <w:marRight w:val="0"/>
      <w:marTop w:val="0"/>
      <w:marBottom w:val="0"/>
      <w:divBdr>
        <w:top w:val="none" w:sz="0" w:space="0" w:color="auto"/>
        <w:left w:val="none" w:sz="0" w:space="0" w:color="auto"/>
        <w:bottom w:val="none" w:sz="0" w:space="0" w:color="auto"/>
        <w:right w:val="none" w:sz="0" w:space="0" w:color="auto"/>
      </w:divBdr>
    </w:div>
    <w:div w:id="1584609076">
      <w:bodyDiv w:val="1"/>
      <w:marLeft w:val="0"/>
      <w:marRight w:val="0"/>
      <w:marTop w:val="0"/>
      <w:marBottom w:val="0"/>
      <w:divBdr>
        <w:top w:val="none" w:sz="0" w:space="0" w:color="auto"/>
        <w:left w:val="none" w:sz="0" w:space="0" w:color="auto"/>
        <w:bottom w:val="none" w:sz="0" w:space="0" w:color="auto"/>
        <w:right w:val="none" w:sz="0" w:space="0" w:color="auto"/>
      </w:divBdr>
    </w:div>
    <w:div w:id="1587298776">
      <w:bodyDiv w:val="1"/>
      <w:marLeft w:val="0"/>
      <w:marRight w:val="0"/>
      <w:marTop w:val="0"/>
      <w:marBottom w:val="0"/>
      <w:divBdr>
        <w:top w:val="none" w:sz="0" w:space="0" w:color="auto"/>
        <w:left w:val="none" w:sz="0" w:space="0" w:color="auto"/>
        <w:bottom w:val="none" w:sz="0" w:space="0" w:color="auto"/>
        <w:right w:val="none" w:sz="0" w:space="0" w:color="auto"/>
      </w:divBdr>
    </w:div>
    <w:div w:id="1595555133">
      <w:bodyDiv w:val="1"/>
      <w:marLeft w:val="0"/>
      <w:marRight w:val="0"/>
      <w:marTop w:val="0"/>
      <w:marBottom w:val="0"/>
      <w:divBdr>
        <w:top w:val="none" w:sz="0" w:space="0" w:color="auto"/>
        <w:left w:val="none" w:sz="0" w:space="0" w:color="auto"/>
        <w:bottom w:val="none" w:sz="0" w:space="0" w:color="auto"/>
        <w:right w:val="none" w:sz="0" w:space="0" w:color="auto"/>
      </w:divBdr>
    </w:div>
    <w:div w:id="1652171107">
      <w:bodyDiv w:val="1"/>
      <w:marLeft w:val="0"/>
      <w:marRight w:val="0"/>
      <w:marTop w:val="0"/>
      <w:marBottom w:val="0"/>
      <w:divBdr>
        <w:top w:val="none" w:sz="0" w:space="0" w:color="auto"/>
        <w:left w:val="none" w:sz="0" w:space="0" w:color="auto"/>
        <w:bottom w:val="none" w:sz="0" w:space="0" w:color="auto"/>
        <w:right w:val="none" w:sz="0" w:space="0" w:color="auto"/>
      </w:divBdr>
    </w:div>
    <w:div w:id="1652367714">
      <w:bodyDiv w:val="1"/>
      <w:marLeft w:val="0"/>
      <w:marRight w:val="0"/>
      <w:marTop w:val="0"/>
      <w:marBottom w:val="0"/>
      <w:divBdr>
        <w:top w:val="none" w:sz="0" w:space="0" w:color="auto"/>
        <w:left w:val="none" w:sz="0" w:space="0" w:color="auto"/>
        <w:bottom w:val="none" w:sz="0" w:space="0" w:color="auto"/>
        <w:right w:val="none" w:sz="0" w:space="0" w:color="auto"/>
      </w:divBdr>
    </w:div>
    <w:div w:id="1734310098">
      <w:bodyDiv w:val="1"/>
      <w:marLeft w:val="0"/>
      <w:marRight w:val="0"/>
      <w:marTop w:val="0"/>
      <w:marBottom w:val="0"/>
      <w:divBdr>
        <w:top w:val="none" w:sz="0" w:space="0" w:color="auto"/>
        <w:left w:val="none" w:sz="0" w:space="0" w:color="auto"/>
        <w:bottom w:val="none" w:sz="0" w:space="0" w:color="auto"/>
        <w:right w:val="none" w:sz="0" w:space="0" w:color="auto"/>
      </w:divBdr>
    </w:div>
    <w:div w:id="1738897874">
      <w:bodyDiv w:val="1"/>
      <w:marLeft w:val="0"/>
      <w:marRight w:val="0"/>
      <w:marTop w:val="0"/>
      <w:marBottom w:val="0"/>
      <w:divBdr>
        <w:top w:val="none" w:sz="0" w:space="0" w:color="auto"/>
        <w:left w:val="none" w:sz="0" w:space="0" w:color="auto"/>
        <w:bottom w:val="none" w:sz="0" w:space="0" w:color="auto"/>
        <w:right w:val="none" w:sz="0" w:space="0" w:color="auto"/>
      </w:divBdr>
    </w:div>
    <w:div w:id="1773738306">
      <w:bodyDiv w:val="1"/>
      <w:marLeft w:val="0"/>
      <w:marRight w:val="0"/>
      <w:marTop w:val="0"/>
      <w:marBottom w:val="0"/>
      <w:divBdr>
        <w:top w:val="none" w:sz="0" w:space="0" w:color="auto"/>
        <w:left w:val="none" w:sz="0" w:space="0" w:color="auto"/>
        <w:bottom w:val="none" w:sz="0" w:space="0" w:color="auto"/>
        <w:right w:val="none" w:sz="0" w:space="0" w:color="auto"/>
      </w:divBdr>
    </w:div>
    <w:div w:id="1843003527">
      <w:bodyDiv w:val="1"/>
      <w:marLeft w:val="0"/>
      <w:marRight w:val="0"/>
      <w:marTop w:val="0"/>
      <w:marBottom w:val="0"/>
      <w:divBdr>
        <w:top w:val="none" w:sz="0" w:space="0" w:color="auto"/>
        <w:left w:val="none" w:sz="0" w:space="0" w:color="auto"/>
        <w:bottom w:val="none" w:sz="0" w:space="0" w:color="auto"/>
        <w:right w:val="none" w:sz="0" w:space="0" w:color="auto"/>
      </w:divBdr>
    </w:div>
    <w:div w:id="1902982094">
      <w:bodyDiv w:val="1"/>
      <w:marLeft w:val="0"/>
      <w:marRight w:val="0"/>
      <w:marTop w:val="0"/>
      <w:marBottom w:val="0"/>
      <w:divBdr>
        <w:top w:val="none" w:sz="0" w:space="0" w:color="auto"/>
        <w:left w:val="none" w:sz="0" w:space="0" w:color="auto"/>
        <w:bottom w:val="none" w:sz="0" w:space="0" w:color="auto"/>
        <w:right w:val="none" w:sz="0" w:space="0" w:color="auto"/>
      </w:divBdr>
    </w:div>
    <w:div w:id="1971665450">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4695141">
      <w:bodyDiv w:val="1"/>
      <w:marLeft w:val="0"/>
      <w:marRight w:val="0"/>
      <w:marTop w:val="0"/>
      <w:marBottom w:val="0"/>
      <w:divBdr>
        <w:top w:val="none" w:sz="0" w:space="0" w:color="auto"/>
        <w:left w:val="none" w:sz="0" w:space="0" w:color="auto"/>
        <w:bottom w:val="none" w:sz="0" w:space="0" w:color="auto"/>
        <w:right w:val="none" w:sz="0" w:space="0" w:color="auto"/>
      </w:divBdr>
    </w:div>
    <w:div w:id="2091928907">
      <w:bodyDiv w:val="1"/>
      <w:marLeft w:val="0"/>
      <w:marRight w:val="0"/>
      <w:marTop w:val="0"/>
      <w:marBottom w:val="0"/>
      <w:divBdr>
        <w:top w:val="none" w:sz="0" w:space="0" w:color="auto"/>
        <w:left w:val="none" w:sz="0" w:space="0" w:color="auto"/>
        <w:bottom w:val="none" w:sz="0" w:space="0" w:color="auto"/>
        <w:right w:val="none" w:sz="0" w:space="0" w:color="auto"/>
      </w:divBdr>
    </w:div>
    <w:div w:id="2111268814">
      <w:bodyDiv w:val="1"/>
      <w:marLeft w:val="0"/>
      <w:marRight w:val="0"/>
      <w:marTop w:val="0"/>
      <w:marBottom w:val="0"/>
      <w:divBdr>
        <w:top w:val="none" w:sz="0" w:space="0" w:color="auto"/>
        <w:left w:val="none" w:sz="0" w:space="0" w:color="auto"/>
        <w:bottom w:val="none" w:sz="0" w:space="0" w:color="auto"/>
        <w:right w:val="none" w:sz="0" w:space="0" w:color="auto"/>
      </w:divBdr>
    </w:div>
    <w:div w:id="2124108008">
      <w:bodyDiv w:val="1"/>
      <w:marLeft w:val="0"/>
      <w:marRight w:val="0"/>
      <w:marTop w:val="0"/>
      <w:marBottom w:val="0"/>
      <w:divBdr>
        <w:top w:val="none" w:sz="0" w:space="0" w:color="auto"/>
        <w:left w:val="none" w:sz="0" w:space="0" w:color="auto"/>
        <w:bottom w:val="none" w:sz="0" w:space="0" w:color="auto"/>
        <w:right w:val="none" w:sz="0" w:space="0" w:color="auto"/>
      </w:divBdr>
    </w:div>
    <w:div w:id="21399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h.wikipedia.org/wiki/%E5%B7%A5%E8%97%9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etty315@roccoc.org.tw"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h.wikipedia.org/wiki/%E4%BF%A1%E4%BB%B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1BEA0-E470-4971-A5C1-119B9294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3165</Words>
  <Characters>1630</Characters>
  <Application>Microsoft Office Word</Application>
  <DocSecurity>0</DocSecurity>
  <Lines>13</Lines>
  <Paragraphs>9</Paragraphs>
  <ScaleCrop>false</ScaleCrop>
  <Company>Home</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改進傳統市集經營管理計畫（北區）</dc:title>
  <dc:subject/>
  <dc:creator>黃莉雯Lydia</dc:creator>
  <cp:keywords/>
  <dc:description/>
  <cp:lastModifiedBy>詹淑婷 商研院</cp:lastModifiedBy>
  <cp:revision>58</cp:revision>
  <cp:lastPrinted>2020-06-30T08:04:00Z</cp:lastPrinted>
  <dcterms:created xsi:type="dcterms:W3CDTF">2020-06-30T03:35:00Z</dcterms:created>
  <dcterms:modified xsi:type="dcterms:W3CDTF">2020-06-30T10:35:00Z</dcterms:modified>
</cp:coreProperties>
</file>